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BC7A7" w14:textId="39CB094E" w:rsidR="00E17499" w:rsidRPr="0088529D" w:rsidRDefault="00E17499" w:rsidP="00E17499">
      <w:pPr>
        <w:tabs>
          <w:tab w:val="center" w:pos="4536"/>
          <w:tab w:val="right" w:pos="9072"/>
        </w:tabs>
        <w:rPr>
          <w:rFonts w:ascii="Arial" w:eastAsia="MS Mincho" w:hAnsi="Arial" w:cs="Arial"/>
          <w:b/>
          <w:sz w:val="22"/>
          <w:szCs w:val="22"/>
        </w:rPr>
      </w:pPr>
      <w:bookmarkStart w:id="0" w:name="_Hlk157707437"/>
      <w:bookmarkStart w:id="1" w:name="_Hlk110460279"/>
      <w:r w:rsidRPr="0088529D">
        <w:rPr>
          <w:rFonts w:ascii="Arial" w:eastAsia="MS Mincho" w:hAnsi="Arial" w:cs="Arial"/>
          <w:b/>
          <w:sz w:val="22"/>
          <w:szCs w:val="22"/>
        </w:rPr>
        <w:t>3GPP TSG RAN WG1 #1</w:t>
      </w:r>
      <w:r>
        <w:rPr>
          <w:rFonts w:ascii="Arial" w:eastAsia="MS Mincho" w:hAnsi="Arial" w:cs="Arial"/>
          <w:b/>
          <w:sz w:val="22"/>
          <w:szCs w:val="22"/>
        </w:rPr>
        <w:t>17</w:t>
      </w:r>
      <w:r w:rsidRPr="0088529D">
        <w:rPr>
          <w:rFonts w:ascii="Arial" w:eastAsia="MS Mincho" w:hAnsi="Arial" w:cs="Arial"/>
          <w:b/>
          <w:sz w:val="22"/>
          <w:szCs w:val="22"/>
        </w:rPr>
        <w:t xml:space="preserve">                                           </w:t>
      </w:r>
      <w:r>
        <w:rPr>
          <w:rFonts w:ascii="Arial" w:eastAsia="MS Mincho" w:hAnsi="Arial" w:cs="Arial"/>
          <w:b/>
          <w:sz w:val="22"/>
          <w:szCs w:val="22"/>
        </w:rPr>
        <w:t xml:space="preserve"> </w:t>
      </w:r>
      <w:r w:rsidRPr="0023446D">
        <w:rPr>
          <w:rFonts w:ascii="Arial" w:eastAsia="MS Mincho" w:hAnsi="Arial" w:cs="Arial"/>
          <w:b/>
          <w:sz w:val="22"/>
          <w:szCs w:val="22"/>
        </w:rPr>
        <w:t>R1-240</w:t>
      </w:r>
      <w:r>
        <w:rPr>
          <w:rFonts w:ascii="Arial" w:eastAsia="MS Mincho" w:hAnsi="Arial" w:cs="Arial"/>
          <w:b/>
          <w:sz w:val="22"/>
          <w:szCs w:val="22"/>
        </w:rPr>
        <w:t>3883</w:t>
      </w:r>
      <w:r w:rsidRPr="0088529D">
        <w:rPr>
          <w:rFonts w:ascii="Arial" w:eastAsia="MS Mincho" w:hAnsi="Arial" w:cs="Arial"/>
          <w:b/>
          <w:sz w:val="22"/>
          <w:szCs w:val="22"/>
        </w:rPr>
        <w:t xml:space="preserve">   </w:t>
      </w:r>
      <w:r>
        <w:rPr>
          <w:rFonts w:ascii="Arial" w:eastAsia="MS Mincho" w:hAnsi="Arial" w:cs="Arial"/>
          <w:b/>
          <w:sz w:val="22"/>
          <w:szCs w:val="22"/>
        </w:rPr>
        <w:t xml:space="preserve">              </w:t>
      </w:r>
      <w:r w:rsidRPr="0088529D">
        <w:rPr>
          <w:rFonts w:ascii="Arial" w:eastAsia="MS Mincho" w:hAnsi="Arial" w:cs="Arial"/>
          <w:b/>
          <w:sz w:val="22"/>
          <w:szCs w:val="22"/>
        </w:rPr>
        <w:t xml:space="preserve"> </w:t>
      </w:r>
      <w:r>
        <w:rPr>
          <w:rFonts w:ascii="Arial" w:eastAsia="MS Mincho" w:hAnsi="Arial" w:cs="Arial"/>
          <w:b/>
          <w:sz w:val="22"/>
          <w:szCs w:val="22"/>
        </w:rPr>
        <w:t xml:space="preserve"> </w:t>
      </w:r>
    </w:p>
    <w:p w14:paraId="66C70DE9" w14:textId="77777777" w:rsidR="00E17499" w:rsidRPr="00EE0609" w:rsidRDefault="00E17499" w:rsidP="00E17499">
      <w:pPr>
        <w:tabs>
          <w:tab w:val="center" w:pos="4536"/>
          <w:tab w:val="right" w:pos="9072"/>
        </w:tabs>
        <w:rPr>
          <w:rFonts w:ascii="Arial" w:eastAsia="MS Mincho" w:hAnsi="Arial" w:cs="Arial"/>
          <w:b/>
          <w:sz w:val="22"/>
          <w:szCs w:val="22"/>
        </w:rPr>
      </w:pPr>
      <w:r w:rsidRPr="00144FA8">
        <w:rPr>
          <w:rFonts w:ascii="Arial" w:eastAsia="MS Mincho" w:hAnsi="Arial" w:cs="Arial"/>
          <w:b/>
          <w:sz w:val="22"/>
          <w:szCs w:val="22"/>
        </w:rPr>
        <w:t>Fukuoka, J</w:t>
      </w:r>
      <w:r>
        <w:rPr>
          <w:rFonts w:ascii="Arial" w:eastAsia="MS Mincho" w:hAnsi="Arial" w:cs="Arial"/>
          <w:b/>
          <w:sz w:val="22"/>
          <w:szCs w:val="22"/>
        </w:rPr>
        <w:t>apan</w:t>
      </w:r>
      <w:r w:rsidRPr="00EE0609">
        <w:rPr>
          <w:rFonts w:ascii="Arial" w:eastAsia="MS Mincho" w:hAnsi="Arial" w:cs="Arial"/>
          <w:b/>
          <w:sz w:val="22"/>
          <w:szCs w:val="22"/>
        </w:rPr>
        <w:t xml:space="preserve">, </w:t>
      </w:r>
      <w:r>
        <w:rPr>
          <w:rFonts w:ascii="Arial" w:eastAsia="MS Mincho" w:hAnsi="Arial" w:cs="Arial"/>
          <w:b/>
          <w:sz w:val="22"/>
          <w:szCs w:val="22"/>
        </w:rPr>
        <w:t>May</w:t>
      </w:r>
      <w:r w:rsidRPr="00EE0609">
        <w:rPr>
          <w:rFonts w:ascii="Arial" w:eastAsia="MS Mincho" w:hAnsi="Arial" w:cs="Arial"/>
          <w:b/>
          <w:sz w:val="22"/>
          <w:szCs w:val="22"/>
        </w:rPr>
        <w:t xml:space="preserve"> </w:t>
      </w:r>
      <w:r>
        <w:rPr>
          <w:rFonts w:ascii="Arial" w:eastAsia="MS Mincho" w:hAnsi="Arial" w:cs="Arial"/>
          <w:b/>
          <w:sz w:val="22"/>
          <w:szCs w:val="22"/>
        </w:rPr>
        <w:t>20</w:t>
      </w:r>
      <w:r w:rsidRPr="00EE0609">
        <w:rPr>
          <w:rFonts w:ascii="Arial" w:eastAsia="MS Mincho" w:hAnsi="Arial" w:cs="Arial" w:hint="eastAsia"/>
          <w:b/>
          <w:sz w:val="22"/>
          <w:szCs w:val="22"/>
        </w:rPr>
        <w:t>th</w:t>
      </w:r>
      <w:r w:rsidRPr="00EE0609">
        <w:rPr>
          <w:rFonts w:ascii="Arial" w:eastAsia="MS Mincho" w:hAnsi="Arial" w:cs="Arial"/>
          <w:b/>
          <w:sz w:val="22"/>
          <w:szCs w:val="22"/>
        </w:rPr>
        <w:t xml:space="preserve"> – </w:t>
      </w:r>
      <w:r>
        <w:rPr>
          <w:rFonts w:ascii="Arial" w:eastAsia="MS Mincho" w:hAnsi="Arial" w:cs="Arial"/>
          <w:b/>
          <w:sz w:val="22"/>
          <w:szCs w:val="22"/>
        </w:rPr>
        <w:t>May</w:t>
      </w:r>
      <w:r w:rsidRPr="00EE0609">
        <w:rPr>
          <w:rFonts w:ascii="Arial" w:eastAsia="MS Mincho" w:hAnsi="Arial" w:cs="Arial"/>
          <w:b/>
          <w:sz w:val="22"/>
          <w:szCs w:val="22"/>
        </w:rPr>
        <w:t xml:space="preserve"> </w:t>
      </w:r>
      <w:r>
        <w:rPr>
          <w:rFonts w:ascii="Arial" w:eastAsia="MS Mincho" w:hAnsi="Arial" w:cs="Arial"/>
          <w:b/>
          <w:sz w:val="22"/>
          <w:szCs w:val="22"/>
        </w:rPr>
        <w:t>24</w:t>
      </w:r>
      <w:r w:rsidRPr="00797129">
        <w:rPr>
          <w:rFonts w:ascii="Arial" w:eastAsia="MS Mincho" w:hAnsi="Arial" w:cs="Arial" w:hint="eastAsia"/>
          <w:b/>
          <w:sz w:val="22"/>
          <w:szCs w:val="22"/>
        </w:rPr>
        <w:t>t</w:t>
      </w:r>
      <w:r w:rsidRPr="00797129">
        <w:rPr>
          <w:rFonts w:ascii="Arial" w:eastAsia="MS Mincho" w:hAnsi="Arial" w:cs="Arial"/>
          <w:b/>
          <w:sz w:val="22"/>
          <w:szCs w:val="22"/>
        </w:rPr>
        <w:t>h</w:t>
      </w:r>
      <w:r w:rsidRPr="00EE0609">
        <w:rPr>
          <w:rFonts w:ascii="Arial" w:eastAsia="MS Mincho" w:hAnsi="Arial" w:cs="Arial"/>
          <w:b/>
          <w:sz w:val="22"/>
          <w:szCs w:val="22"/>
        </w:rPr>
        <w:t>, 2024</w:t>
      </w:r>
    </w:p>
    <w:bookmarkEnd w:id="0"/>
    <w:p w14:paraId="2A8A1BD4" w14:textId="77777777" w:rsidR="00FB17B0" w:rsidRPr="00E17499" w:rsidRDefault="00FB17B0" w:rsidP="00FB17B0">
      <w:pPr>
        <w:tabs>
          <w:tab w:val="center" w:pos="4536"/>
          <w:tab w:val="right" w:pos="9072"/>
        </w:tabs>
        <w:rPr>
          <w:rFonts w:ascii="Arial" w:eastAsia="宋体" w:hAnsi="Arial" w:cs="Arial"/>
          <w:b/>
          <w:bCs/>
          <w:sz w:val="22"/>
          <w:szCs w:val="22"/>
          <w:lang w:eastAsia="zh-CN"/>
        </w:rPr>
      </w:pPr>
    </w:p>
    <w:p w14:paraId="0F5A6757" w14:textId="77777777" w:rsidR="00FB17B0" w:rsidRPr="0088529D" w:rsidRDefault="00FB17B0" w:rsidP="00FB17B0">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Pr>
          <w:rFonts w:ascii="Arial" w:eastAsia="宋体" w:hAnsi="Arial"/>
          <w:b/>
          <w:sz w:val="22"/>
          <w:szCs w:val="22"/>
          <w:lang w:eastAsia="zh-CN"/>
        </w:rPr>
        <w:t>TCL</w:t>
      </w:r>
    </w:p>
    <w:p w14:paraId="1A3B32FC" w14:textId="574AAF0B" w:rsidR="00FB17B0" w:rsidRPr="00A822DA" w:rsidRDefault="00FB17B0" w:rsidP="00FB17B0">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8C23D8" w:rsidRPr="008C23D8">
        <w:rPr>
          <w:rFonts w:ascii="Arial" w:eastAsia="MS Mincho" w:hAnsi="Arial" w:cs="Arial"/>
          <w:b/>
          <w:sz w:val="22"/>
          <w:szCs w:val="22"/>
        </w:rPr>
        <w:t>Discussion on waveform characteristics of external carrier-wave for Ambient IoT</w:t>
      </w:r>
    </w:p>
    <w:p w14:paraId="6C1FBC7B" w14:textId="4CE1750C" w:rsidR="00FB17B0" w:rsidRPr="0088529D" w:rsidRDefault="00FB17B0" w:rsidP="00FB17B0">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3" w:name="Source"/>
      <w:bookmarkEnd w:id="3"/>
      <w:r w:rsidRPr="0088529D">
        <w:rPr>
          <w:rFonts w:ascii="Arial" w:eastAsia="MS Mincho" w:hAnsi="Arial" w:cs="Arial"/>
          <w:b/>
          <w:sz w:val="22"/>
          <w:szCs w:val="22"/>
        </w:rPr>
        <w:tab/>
      </w:r>
      <w:r w:rsidRPr="0088529D">
        <w:rPr>
          <w:rFonts w:ascii="Arial" w:eastAsia="宋体" w:hAnsi="Arial" w:cs="Arial"/>
          <w:b/>
          <w:sz w:val="22"/>
          <w:szCs w:val="22"/>
          <w:lang w:eastAsia="zh-CN"/>
        </w:rPr>
        <w:t>9</w:t>
      </w:r>
      <w:r>
        <w:rPr>
          <w:rFonts w:ascii="Arial" w:eastAsia="宋体" w:hAnsi="Arial" w:cs="Arial"/>
          <w:b/>
          <w:sz w:val="22"/>
          <w:szCs w:val="22"/>
          <w:lang w:eastAsia="zh-CN"/>
        </w:rPr>
        <w:t>.4.2.4</w:t>
      </w:r>
    </w:p>
    <w:p w14:paraId="188EB575" w14:textId="0FEE93EC" w:rsidR="00FB17B0" w:rsidRPr="0088529D" w:rsidRDefault="00FB17B0" w:rsidP="00FB17B0">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Start w:id="5" w:name="_Hlk157695421"/>
      <w:bookmarkEnd w:id="4"/>
      <w:r w:rsidRPr="0088529D">
        <w:rPr>
          <w:rFonts w:ascii="Arial" w:eastAsia="MS Mincho" w:hAnsi="Arial" w:cs="Arial"/>
          <w:b/>
          <w:sz w:val="22"/>
          <w:szCs w:val="22"/>
        </w:rPr>
        <w:t>Discussion</w:t>
      </w:r>
      <w:r>
        <w:rPr>
          <w:rFonts w:ascii="Arial" w:eastAsia="MS Mincho" w:hAnsi="Arial" w:cs="Arial"/>
          <w:b/>
          <w:sz w:val="22"/>
          <w:szCs w:val="22"/>
        </w:rPr>
        <w:t xml:space="preserve"> and Decision</w:t>
      </w:r>
      <w:bookmarkEnd w:id="5"/>
    </w:p>
    <w:p w14:paraId="0793D683" w14:textId="77777777" w:rsidR="00004AC6" w:rsidRDefault="00004AC6" w:rsidP="00004AC6">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09DC1DF2" w14:textId="6D422E3C" w:rsidR="00CB74E8" w:rsidRPr="00CB74E8" w:rsidRDefault="00D469BB" w:rsidP="00CB74E8">
      <w:pPr>
        <w:spacing w:before="120" w:after="120" w:line="276" w:lineRule="auto"/>
        <w:jc w:val="both"/>
        <w:rPr>
          <w:rFonts w:ascii="Times New Roman" w:eastAsia="宋体" w:hAnsi="Times New Roman"/>
          <w:szCs w:val="20"/>
          <w:lang w:val="en-GB"/>
        </w:rPr>
      </w:pPr>
      <w:r>
        <w:rPr>
          <w:rFonts w:ascii="Times New Roman" w:eastAsia="宋体" w:hAnsi="Times New Roman"/>
          <w:szCs w:val="20"/>
          <w:lang w:val="en-GB"/>
        </w:rPr>
        <w:t>RAN 1#116</w:t>
      </w:r>
      <w:r w:rsidR="00605896">
        <w:rPr>
          <w:rFonts w:ascii="Times New Roman" w:eastAsia="宋体" w:hAnsi="Times New Roman"/>
          <w:szCs w:val="20"/>
          <w:lang w:val="en-GB"/>
        </w:rPr>
        <w:t>b</w:t>
      </w:r>
      <w:r>
        <w:rPr>
          <w:rFonts w:ascii="Times New Roman" w:eastAsia="宋体" w:hAnsi="Times New Roman"/>
          <w:szCs w:val="20"/>
          <w:lang w:val="en-GB"/>
        </w:rPr>
        <w:t xml:space="preserve"> has approved several points for further discussion, and the description is given as below [1]</w:t>
      </w:r>
      <w:r w:rsidR="002B517C">
        <w:rPr>
          <w:rFonts w:ascii="Times New Roman" w:eastAsia="宋体" w:hAnsi="Times New Roman"/>
          <w:szCs w:val="20"/>
          <w:lang w:val="en-GB"/>
        </w:rPr>
        <w:t>:</w:t>
      </w:r>
    </w:p>
    <w:tbl>
      <w:tblPr>
        <w:tblStyle w:val="afc"/>
        <w:tblW w:w="0" w:type="auto"/>
        <w:tblInd w:w="108" w:type="dxa"/>
        <w:tblLook w:val="04A0" w:firstRow="1" w:lastRow="0" w:firstColumn="1" w:lastColumn="0" w:noHBand="0" w:noVBand="1"/>
      </w:tblPr>
      <w:tblGrid>
        <w:gridCol w:w="8952"/>
      </w:tblGrid>
      <w:tr w:rsidR="00CB74E8" w:rsidRPr="00CB74E8" w14:paraId="2F32C3D1" w14:textId="77777777" w:rsidTr="003678DC">
        <w:trPr>
          <w:trHeight w:val="1142"/>
        </w:trPr>
        <w:tc>
          <w:tcPr>
            <w:tcW w:w="9356" w:type="dxa"/>
          </w:tcPr>
          <w:p w14:paraId="2D2521A0" w14:textId="77777777" w:rsidR="00605896" w:rsidRPr="00F965A2" w:rsidRDefault="00605896" w:rsidP="00605896">
            <w:pPr>
              <w:rPr>
                <w:szCs w:val="20"/>
              </w:rPr>
            </w:pPr>
            <w:r w:rsidRPr="00F965A2">
              <w:rPr>
                <w:szCs w:val="20"/>
                <w:highlight w:val="green"/>
              </w:rPr>
              <w:t>Agreement</w:t>
            </w:r>
          </w:p>
          <w:p w14:paraId="0487D40A" w14:textId="77777777" w:rsidR="00605896" w:rsidRPr="004E20C9" w:rsidRDefault="00605896" w:rsidP="00605896">
            <w:pPr>
              <w:rPr>
                <w:szCs w:val="20"/>
              </w:rPr>
            </w:pPr>
            <w:r w:rsidRPr="004E20C9">
              <w:rPr>
                <w:szCs w:val="20"/>
              </w:rPr>
              <w:t xml:space="preserve">For CW waveform </w:t>
            </w:r>
            <w:r>
              <w:rPr>
                <w:szCs w:val="20"/>
              </w:rPr>
              <w:t>for D2R backscattering</w:t>
            </w:r>
            <w:r w:rsidRPr="004E20C9">
              <w:rPr>
                <w:szCs w:val="20"/>
              </w:rPr>
              <w:t xml:space="preserve">, multiple unmodulated single-tone is studied </w:t>
            </w:r>
            <w:r>
              <w:rPr>
                <w:szCs w:val="20"/>
              </w:rPr>
              <w:t xml:space="preserve">compared to single-tone </w:t>
            </w:r>
            <w:r w:rsidRPr="004E20C9">
              <w:rPr>
                <w:szCs w:val="20"/>
              </w:rPr>
              <w:t>in R19 SI.</w:t>
            </w:r>
          </w:p>
          <w:p w14:paraId="69DE4019" w14:textId="77777777" w:rsidR="00605896" w:rsidRPr="002857D5" w:rsidRDefault="00605896" w:rsidP="00605896">
            <w:pPr>
              <w:widowControl w:val="0"/>
              <w:numPr>
                <w:ilvl w:val="0"/>
                <w:numId w:val="53"/>
              </w:numPr>
              <w:autoSpaceDE w:val="0"/>
              <w:autoSpaceDN w:val="0"/>
              <w:adjustRightInd w:val="0"/>
              <w:jc w:val="both"/>
            </w:pPr>
            <w:r w:rsidRPr="002857D5">
              <w:t>Two unmodulated single-tones as a starting point</w:t>
            </w:r>
          </w:p>
          <w:p w14:paraId="0E4DEF54" w14:textId="77777777" w:rsidR="00605896" w:rsidRDefault="00605896" w:rsidP="00605896">
            <w:pPr>
              <w:widowControl w:val="0"/>
              <w:numPr>
                <w:ilvl w:val="1"/>
                <w:numId w:val="53"/>
              </w:numPr>
              <w:autoSpaceDE w:val="0"/>
              <w:autoSpaceDN w:val="0"/>
              <w:adjustRightInd w:val="0"/>
              <w:jc w:val="both"/>
            </w:pPr>
            <w:r w:rsidRPr="002857D5">
              <w:t>FFS: Other number of tones</w:t>
            </w:r>
          </w:p>
          <w:p w14:paraId="4A6BC77B" w14:textId="4EEFB9E2" w:rsidR="00605896" w:rsidRDefault="00605896" w:rsidP="00605896">
            <w:pPr>
              <w:widowControl w:val="0"/>
              <w:numPr>
                <w:ilvl w:val="1"/>
                <w:numId w:val="53"/>
              </w:numPr>
              <w:autoSpaceDE w:val="0"/>
              <w:autoSpaceDN w:val="0"/>
              <w:adjustRightInd w:val="0"/>
              <w:jc w:val="both"/>
            </w:pPr>
            <w:r>
              <w:t xml:space="preserve">FFS: </w:t>
            </w:r>
            <w:r w:rsidRPr="002857D5">
              <w:t>how lar</w:t>
            </w:r>
            <w:r>
              <w:t>ge gap is needed between tones</w:t>
            </w:r>
          </w:p>
          <w:p w14:paraId="23D084D7" w14:textId="77777777" w:rsidR="00605896" w:rsidRPr="00F965A2" w:rsidRDefault="00605896" w:rsidP="00605896">
            <w:pPr>
              <w:rPr>
                <w:szCs w:val="20"/>
              </w:rPr>
            </w:pPr>
            <w:r w:rsidRPr="00F965A2">
              <w:rPr>
                <w:szCs w:val="20"/>
                <w:highlight w:val="green"/>
              </w:rPr>
              <w:t>Agreement</w:t>
            </w:r>
          </w:p>
          <w:p w14:paraId="216880BC" w14:textId="411F6A6A" w:rsidR="00605896" w:rsidRPr="00605896" w:rsidRDefault="00605896" w:rsidP="00605896">
            <w:pPr>
              <w:rPr>
                <w:rFonts w:eastAsiaTheme="minorEastAsia"/>
                <w:szCs w:val="20"/>
                <w:lang w:eastAsia="zh-CN"/>
              </w:rPr>
            </w:pPr>
            <w:r w:rsidRPr="008E696F">
              <w:rPr>
                <w:szCs w:val="20"/>
                <w:lang w:eastAsia="zh-CN"/>
              </w:rPr>
              <w:t xml:space="preserve">For CW waveform </w:t>
            </w:r>
            <w:r>
              <w:rPr>
                <w:szCs w:val="20"/>
              </w:rPr>
              <w:t>for D2R backscattering</w:t>
            </w:r>
            <w:r w:rsidRPr="008E696F">
              <w:rPr>
                <w:szCs w:val="20"/>
                <w:lang w:eastAsia="zh-CN"/>
              </w:rPr>
              <w:t>, contiguous multi-tone OFDM signal is not studied in R19 SI.</w:t>
            </w:r>
          </w:p>
          <w:p w14:paraId="53C93235" w14:textId="77777777" w:rsidR="00605896" w:rsidRPr="000C21B4" w:rsidRDefault="00605896" w:rsidP="00605896">
            <w:pPr>
              <w:rPr>
                <w:szCs w:val="20"/>
              </w:rPr>
            </w:pPr>
            <w:r w:rsidRPr="000C21B4">
              <w:rPr>
                <w:szCs w:val="20"/>
                <w:highlight w:val="green"/>
              </w:rPr>
              <w:t>Agreement</w:t>
            </w:r>
          </w:p>
          <w:p w14:paraId="6897FC35" w14:textId="77777777" w:rsidR="00605896" w:rsidRPr="00DC4795" w:rsidRDefault="00605896" w:rsidP="00605896">
            <w:pPr>
              <w:rPr>
                <w:color w:val="000000"/>
                <w:szCs w:val="20"/>
                <w:lang w:eastAsia="ja-JP"/>
              </w:rPr>
            </w:pPr>
            <w:r>
              <w:rPr>
                <w:szCs w:val="20"/>
              </w:rPr>
              <w:t>Study at least the following characteristics of</w:t>
            </w:r>
            <w:r w:rsidRPr="00DC4795">
              <w:rPr>
                <w:color w:val="000000"/>
                <w:szCs w:val="20"/>
                <w:lang w:eastAsia="ja-JP"/>
              </w:rPr>
              <w:t xml:space="preserve"> unmodulated single-tone and multiple unmodulated single-tone CW waveforms for backscattering</w:t>
            </w:r>
            <w:r>
              <w:rPr>
                <w:color w:val="000000"/>
                <w:szCs w:val="20"/>
                <w:lang w:eastAsia="ja-JP"/>
              </w:rPr>
              <w:t>:</w:t>
            </w:r>
          </w:p>
          <w:p w14:paraId="29B37F1B" w14:textId="77777777" w:rsidR="00605896" w:rsidRPr="00DC4795" w:rsidRDefault="00605896" w:rsidP="00605896">
            <w:pPr>
              <w:widowControl w:val="0"/>
              <w:numPr>
                <w:ilvl w:val="0"/>
                <w:numId w:val="53"/>
              </w:numPr>
              <w:autoSpaceDE w:val="0"/>
              <w:autoSpaceDN w:val="0"/>
              <w:adjustRightInd w:val="0"/>
              <w:jc w:val="both"/>
            </w:pPr>
            <w:r w:rsidRPr="00DC4795">
              <w:t xml:space="preserve">For D2R </w:t>
            </w:r>
          </w:p>
          <w:p w14:paraId="66200054" w14:textId="77777777" w:rsidR="00605896" w:rsidRPr="00DC4795" w:rsidRDefault="00605896" w:rsidP="00605896">
            <w:pPr>
              <w:widowControl w:val="0"/>
              <w:numPr>
                <w:ilvl w:val="1"/>
                <w:numId w:val="53"/>
              </w:numPr>
              <w:autoSpaceDE w:val="0"/>
              <w:autoSpaceDN w:val="0"/>
              <w:adjustRightInd w:val="0"/>
              <w:jc w:val="both"/>
            </w:pPr>
            <w:r w:rsidRPr="00DC4795">
              <w:t>Reception performance</w:t>
            </w:r>
          </w:p>
          <w:p w14:paraId="74B98854" w14:textId="77777777" w:rsidR="00605896" w:rsidRDefault="00605896" w:rsidP="00605896">
            <w:pPr>
              <w:widowControl w:val="0"/>
              <w:numPr>
                <w:ilvl w:val="1"/>
                <w:numId w:val="53"/>
              </w:numPr>
              <w:autoSpaceDE w:val="0"/>
              <w:autoSpaceDN w:val="0"/>
              <w:adjustRightInd w:val="0"/>
              <w:jc w:val="both"/>
            </w:pPr>
            <w:r w:rsidRPr="00DC4795">
              <w:t>Spectrum utilization of backscattered signal corresponding to the CW waveforms</w:t>
            </w:r>
          </w:p>
          <w:p w14:paraId="0CAFFB5A" w14:textId="77777777" w:rsidR="00605896" w:rsidRPr="00DC4795" w:rsidRDefault="00605896" w:rsidP="00605896">
            <w:pPr>
              <w:widowControl w:val="0"/>
              <w:numPr>
                <w:ilvl w:val="0"/>
                <w:numId w:val="53"/>
              </w:numPr>
              <w:autoSpaceDE w:val="0"/>
              <w:autoSpaceDN w:val="0"/>
              <w:adjustRightInd w:val="0"/>
              <w:jc w:val="both"/>
            </w:pPr>
            <w:r w:rsidRPr="00DC4795">
              <w:t>CW interference suppression at D2R receiver</w:t>
            </w:r>
          </w:p>
          <w:p w14:paraId="564A507C" w14:textId="77777777" w:rsidR="00605896" w:rsidRPr="00DC4795" w:rsidRDefault="00605896" w:rsidP="00605896">
            <w:pPr>
              <w:widowControl w:val="0"/>
              <w:numPr>
                <w:ilvl w:val="1"/>
                <w:numId w:val="53"/>
              </w:numPr>
              <w:autoSpaceDE w:val="0"/>
              <w:autoSpaceDN w:val="0"/>
              <w:adjustRightInd w:val="0"/>
              <w:jc w:val="both"/>
            </w:pPr>
            <w:r w:rsidRPr="00DC4795">
              <w:t xml:space="preserve">Including complexity and </w:t>
            </w:r>
            <w:r w:rsidRPr="000C21B4">
              <w:t>CW cancellation capability value/range</w:t>
            </w:r>
            <w:r w:rsidRPr="00DC4795">
              <w:t xml:space="preserve"> (if any) </w:t>
            </w:r>
          </w:p>
          <w:p w14:paraId="7BFE8600" w14:textId="77777777" w:rsidR="00605896" w:rsidRPr="00DC4795" w:rsidRDefault="00605896" w:rsidP="00605896">
            <w:pPr>
              <w:widowControl w:val="0"/>
              <w:numPr>
                <w:ilvl w:val="1"/>
                <w:numId w:val="53"/>
              </w:numPr>
              <w:autoSpaceDE w:val="0"/>
              <w:autoSpaceDN w:val="0"/>
              <w:adjustRightInd w:val="0"/>
              <w:jc w:val="both"/>
            </w:pPr>
            <w:r w:rsidRPr="00DC4795">
              <w:t>F</w:t>
            </w:r>
            <w:r w:rsidRPr="00DC4795">
              <w:rPr>
                <w:rFonts w:hint="eastAsia"/>
              </w:rPr>
              <w:t>or</w:t>
            </w:r>
            <w:r w:rsidRPr="00DC4795">
              <w:t xml:space="preserve"> scenarios ’A1’, ’A2’ and ’B’</w:t>
            </w:r>
          </w:p>
          <w:p w14:paraId="1B6C923C" w14:textId="6A5C914D" w:rsidR="00CB74E8" w:rsidRPr="00605896" w:rsidRDefault="00605896" w:rsidP="00605896">
            <w:pPr>
              <w:widowControl w:val="0"/>
              <w:numPr>
                <w:ilvl w:val="0"/>
                <w:numId w:val="53"/>
              </w:numPr>
              <w:autoSpaceDE w:val="0"/>
              <w:autoSpaceDN w:val="0"/>
              <w:adjustRightInd w:val="0"/>
              <w:jc w:val="both"/>
            </w:pPr>
            <w:r w:rsidRPr="006A201A">
              <w:t>Relative complexity of CW generation</w:t>
            </w:r>
          </w:p>
        </w:tc>
      </w:tr>
    </w:tbl>
    <w:p w14:paraId="4E902613" w14:textId="50E50927" w:rsidR="009A7CBB" w:rsidRDefault="00137DDF" w:rsidP="00137DDF">
      <w:pPr>
        <w:spacing w:before="120" w:after="120" w:line="276" w:lineRule="auto"/>
        <w:jc w:val="both"/>
        <w:rPr>
          <w:rFonts w:ascii="Times New Roman" w:eastAsia="宋体" w:hAnsi="Times New Roman"/>
          <w:szCs w:val="20"/>
          <w:lang w:val="en-GB"/>
        </w:rPr>
      </w:pPr>
      <w:r w:rsidRPr="00137DDF">
        <w:rPr>
          <w:rFonts w:ascii="Times New Roman" w:eastAsia="宋体" w:hAnsi="Times New Roman"/>
          <w:szCs w:val="20"/>
          <w:lang w:val="en-GB"/>
        </w:rPr>
        <w:t xml:space="preserve">In this contribution, we </w:t>
      </w:r>
      <w:r w:rsidR="00BE1439">
        <w:rPr>
          <w:rFonts w:ascii="Times New Roman" w:eastAsia="宋体" w:hAnsi="Times New Roman"/>
          <w:szCs w:val="20"/>
          <w:lang w:val="en-GB"/>
        </w:rPr>
        <w:t xml:space="preserve">will </w:t>
      </w:r>
      <w:r w:rsidR="00D469BB">
        <w:rPr>
          <w:rFonts w:ascii="Times New Roman" w:eastAsia="宋体" w:hAnsi="Times New Roman"/>
          <w:szCs w:val="20"/>
          <w:lang w:val="en-GB"/>
        </w:rPr>
        <w:t xml:space="preserve">further </w:t>
      </w:r>
      <w:r w:rsidR="00BE1439">
        <w:rPr>
          <w:rFonts w:ascii="Times New Roman" w:eastAsia="宋体" w:hAnsi="Times New Roman"/>
          <w:szCs w:val="20"/>
          <w:lang w:val="en-GB"/>
        </w:rPr>
        <w:t>discuss</w:t>
      </w:r>
      <w:r w:rsidRPr="00137DDF">
        <w:rPr>
          <w:rFonts w:ascii="Times New Roman" w:eastAsia="宋体" w:hAnsi="Times New Roman"/>
          <w:szCs w:val="20"/>
          <w:lang w:val="en-GB"/>
        </w:rPr>
        <w:t xml:space="preserve"> </w:t>
      </w:r>
      <w:r w:rsidR="00D469BB">
        <w:rPr>
          <w:rFonts w:ascii="Times New Roman" w:eastAsia="宋体" w:hAnsi="Times New Roman"/>
          <w:szCs w:val="20"/>
          <w:lang w:val="en-GB"/>
        </w:rPr>
        <w:t>CW waveform characteristic, CW transmission and CW interference</w:t>
      </w:r>
      <w:r w:rsidR="000354AC">
        <w:rPr>
          <w:rFonts w:ascii="Times New Roman" w:eastAsia="宋体" w:hAnsi="Times New Roman"/>
          <w:szCs w:val="20"/>
          <w:lang w:val="en-GB"/>
        </w:rPr>
        <w:t>.</w:t>
      </w:r>
      <w:r w:rsidR="00BE1439">
        <w:rPr>
          <w:rFonts w:ascii="Times New Roman" w:eastAsia="宋体" w:hAnsi="Times New Roman"/>
          <w:szCs w:val="20"/>
          <w:lang w:val="en-GB"/>
        </w:rPr>
        <w:t xml:space="preserve"> </w:t>
      </w:r>
      <w:r w:rsidR="000354AC">
        <w:rPr>
          <w:rFonts w:ascii="Times New Roman" w:eastAsia="宋体" w:hAnsi="Times New Roman"/>
          <w:szCs w:val="20"/>
          <w:lang w:val="en-GB"/>
        </w:rPr>
        <w:t xml:space="preserve"> </w:t>
      </w:r>
    </w:p>
    <w:p w14:paraId="046C05A1" w14:textId="25E4C2E8" w:rsidR="00004AC6" w:rsidRDefault="00D469BB"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CW waveform characteristic</w:t>
      </w:r>
    </w:p>
    <w:p w14:paraId="417B4FDB" w14:textId="77777777" w:rsidR="009F76AB" w:rsidRPr="009F76AB" w:rsidRDefault="009F76AB" w:rsidP="009F76AB">
      <w:pPr>
        <w:pStyle w:val="af1"/>
        <w:keepNext/>
        <w:keepLines/>
        <w:numPr>
          <w:ilvl w:val="0"/>
          <w:numId w:val="10"/>
        </w:numPr>
        <w:tabs>
          <w:tab w:val="left" w:pos="567"/>
        </w:tabs>
        <w:spacing w:before="240" w:after="240"/>
        <w:ind w:firstLineChars="0"/>
        <w:jc w:val="left"/>
        <w:outlineLvl w:val="1"/>
        <w:rPr>
          <w:rFonts w:ascii="Arial" w:eastAsia="宋体" w:hAnsi="Arial" w:cs="Arial"/>
          <w:bCs/>
          <w:vanish/>
          <w:kern w:val="32"/>
          <w:sz w:val="36"/>
          <w:szCs w:val="20"/>
          <w:lang w:val="fr-FR"/>
        </w:rPr>
      </w:pPr>
    </w:p>
    <w:p w14:paraId="24B8120F" w14:textId="77777777" w:rsidR="009F76AB" w:rsidRPr="009F76AB" w:rsidRDefault="009F76AB" w:rsidP="009F76AB">
      <w:pPr>
        <w:pStyle w:val="af1"/>
        <w:keepNext/>
        <w:keepLines/>
        <w:numPr>
          <w:ilvl w:val="0"/>
          <w:numId w:val="10"/>
        </w:numPr>
        <w:tabs>
          <w:tab w:val="left" w:pos="567"/>
        </w:tabs>
        <w:spacing w:before="240" w:after="240"/>
        <w:ind w:firstLineChars="0"/>
        <w:jc w:val="left"/>
        <w:outlineLvl w:val="1"/>
        <w:rPr>
          <w:rFonts w:ascii="Arial" w:eastAsia="宋体" w:hAnsi="Arial" w:cs="Arial"/>
          <w:bCs/>
          <w:vanish/>
          <w:kern w:val="32"/>
          <w:sz w:val="36"/>
          <w:szCs w:val="20"/>
          <w:lang w:val="fr-FR"/>
        </w:rPr>
      </w:pPr>
    </w:p>
    <w:p w14:paraId="19A7E289" w14:textId="77777777" w:rsidR="00012D9B" w:rsidRDefault="008376C7" w:rsidP="00CA692E">
      <w:pPr>
        <w:jc w:val="both"/>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 xml:space="preserve">nmodulated single-tone and </w:t>
      </w:r>
      <w:bookmarkStart w:id="6" w:name="_Hlk166091636"/>
      <w:r>
        <w:rPr>
          <w:rFonts w:ascii="Times New Roman" w:eastAsiaTheme="minorEastAsia" w:hAnsi="Times New Roman"/>
          <w:lang w:eastAsia="zh-CN"/>
        </w:rPr>
        <w:t>multiple unmodulated single-tone</w:t>
      </w:r>
      <w:bookmarkEnd w:id="6"/>
      <w:r>
        <w:rPr>
          <w:rFonts w:ascii="Times New Roman" w:eastAsiaTheme="minorEastAsia" w:hAnsi="Times New Roman"/>
          <w:lang w:eastAsia="zh-CN"/>
        </w:rPr>
        <w:t xml:space="preserve"> have been agreed in RAN 1# 116 and #116b as candidate waveform for external CW. </w:t>
      </w:r>
      <w:r w:rsidR="000375A5">
        <w:rPr>
          <w:rFonts w:ascii="Times New Roman" w:eastAsiaTheme="minorEastAsia" w:hAnsi="Times New Roman" w:hint="eastAsia"/>
          <w:lang w:eastAsia="zh-CN"/>
        </w:rPr>
        <w:t>As</w:t>
      </w:r>
      <w:r w:rsidR="000375A5">
        <w:rPr>
          <w:rFonts w:ascii="Times New Roman" w:eastAsiaTheme="minorEastAsia" w:hAnsi="Times New Roman"/>
          <w:lang w:eastAsia="zh-CN"/>
        </w:rPr>
        <w:t xml:space="preserve"> shown in figure 1, device modulates baseband signal into single-tone or multi-tone, and backscatters D2R signal. Here, </w:t>
      </w:r>
      <w:r w:rsidR="000375A5">
        <w:rPr>
          <w:rFonts w:ascii="Times New Roman" w:eastAsiaTheme="minorEastAsia" w:hAnsi="Times New Roman" w:hint="eastAsia"/>
          <w:lang w:eastAsia="zh-CN"/>
        </w:rPr>
        <w:t>f</w:t>
      </w:r>
      <w:r w:rsidR="00012D9B">
        <w:rPr>
          <w:rFonts w:ascii="Times New Roman" w:eastAsiaTheme="minorEastAsia" w:hAnsi="Times New Roman"/>
          <w:lang w:eastAsia="zh-CN"/>
        </w:rPr>
        <w:t xml:space="preserve">* represents the frequency shift at device side. </w:t>
      </w:r>
    </w:p>
    <w:p w14:paraId="5DC3B74D" w14:textId="1C1BF2B6" w:rsidR="009618BD" w:rsidRDefault="000375A5" w:rsidP="00CA692E">
      <w:pPr>
        <w:jc w:val="both"/>
        <w:rPr>
          <w:rFonts w:ascii="Times New Roman" w:eastAsiaTheme="minorEastAsia" w:hAnsi="Times New Roman"/>
          <w:lang w:eastAsia="zh-CN"/>
        </w:rPr>
      </w:pPr>
      <w:r>
        <w:rPr>
          <w:rFonts w:ascii="Times New Roman" w:eastAsiaTheme="minorEastAsia" w:hAnsi="Times New Roman"/>
          <w:lang w:eastAsia="zh-CN"/>
        </w:rPr>
        <w:t xml:space="preserve">As we know, the product of CW and baseband signal in the time domain </w:t>
      </w:r>
      <w:r w:rsidR="00012D9B">
        <w:rPr>
          <w:rFonts w:ascii="Times New Roman" w:eastAsiaTheme="minorEastAsia" w:hAnsi="Times New Roman"/>
          <w:lang w:eastAsia="zh-CN"/>
        </w:rPr>
        <w:t xml:space="preserve">equals to the convolution of that in the frequency domain. </w:t>
      </w:r>
      <w:r w:rsidR="00B92CDB">
        <w:rPr>
          <w:rFonts w:ascii="Times New Roman" w:eastAsiaTheme="minorEastAsia" w:hAnsi="Times New Roman"/>
          <w:lang w:eastAsia="zh-CN"/>
        </w:rPr>
        <w:t xml:space="preserve">Device only receives that CW has </w:t>
      </w:r>
      <w:r w:rsidR="00012D9B">
        <w:rPr>
          <w:rFonts w:ascii="Times New Roman" w:eastAsiaTheme="minorEastAsia" w:hAnsi="Times New Roman"/>
          <w:lang w:eastAsia="zh-CN"/>
        </w:rPr>
        <w:t>one or multiple frequency</w:t>
      </w:r>
      <w:r w:rsidR="00B92CDB">
        <w:rPr>
          <w:rFonts w:ascii="Times New Roman" w:eastAsiaTheme="minorEastAsia" w:hAnsi="Times New Roman"/>
          <w:lang w:eastAsia="zh-CN"/>
        </w:rPr>
        <w:t xml:space="preserve">. However, there are some extra frequency components for baseband signal at device side, e.g., harmonic components and noise, etc. Thus, D2R signal will be a wideband signal with spectrum diffusion, which relates with </w:t>
      </w:r>
      <w:r w:rsidR="00AB78B0">
        <w:rPr>
          <w:rFonts w:ascii="Times New Roman" w:eastAsiaTheme="minorEastAsia" w:hAnsi="Times New Roman"/>
          <w:lang w:eastAsia="zh-CN"/>
        </w:rPr>
        <w:t>baseband waveform at device side, modulation factors and noise.</w:t>
      </w:r>
    </w:p>
    <w:p w14:paraId="2920EB5F" w14:textId="1C1A0C64" w:rsidR="008376C7" w:rsidRDefault="000375A5" w:rsidP="00D97A4D">
      <w:pPr>
        <w:jc w:val="center"/>
      </w:pPr>
      <w:r>
        <w:object w:dxaOrig="9961" w:dyaOrig="4441" w14:anchorId="2362F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50pt" o:ole="">
            <v:imagedata r:id="rId8" o:title=""/>
          </v:shape>
          <o:OLEObject Type="Embed" ProgID="Visio.Drawing.15" ShapeID="_x0000_i1025" DrawAspect="Content" ObjectID="_1776869309" r:id="rId9"/>
        </w:object>
      </w:r>
    </w:p>
    <w:p w14:paraId="0A7E8235" w14:textId="1DAD0F6B" w:rsidR="00D97A4D" w:rsidRDefault="00D97A4D" w:rsidP="00D97A4D">
      <w:pPr>
        <w:jc w:val="center"/>
        <w:rPr>
          <w:rFonts w:eastAsiaTheme="minorEastAsia"/>
          <w:lang w:eastAsia="zh-CN"/>
        </w:rPr>
      </w:pPr>
      <w:r>
        <w:rPr>
          <w:rFonts w:eastAsiaTheme="minorEastAsia" w:hint="eastAsia"/>
          <w:lang w:eastAsia="zh-CN"/>
        </w:rPr>
        <w:t>F</w:t>
      </w:r>
      <w:r>
        <w:rPr>
          <w:rFonts w:eastAsiaTheme="minorEastAsia"/>
          <w:lang w:eastAsia="zh-CN"/>
        </w:rPr>
        <w:t>ig.1 Two agreed CW waveforms</w:t>
      </w:r>
    </w:p>
    <w:p w14:paraId="2D16E367" w14:textId="1389C025" w:rsidR="00AB78B0" w:rsidRPr="00AB78B0" w:rsidRDefault="00AB78B0" w:rsidP="00AB78B0">
      <w:pPr>
        <w:rPr>
          <w:rFonts w:eastAsiaTheme="minorEastAsia"/>
          <w:b/>
          <w:bCs/>
          <w:lang w:eastAsia="zh-CN"/>
        </w:rPr>
      </w:pPr>
      <w:r w:rsidRPr="00AB78B0">
        <w:rPr>
          <w:rFonts w:eastAsiaTheme="minorEastAsia" w:hint="eastAsia"/>
          <w:b/>
          <w:bCs/>
          <w:lang w:eastAsia="zh-CN"/>
        </w:rPr>
        <w:lastRenderedPageBreak/>
        <w:t>O</w:t>
      </w:r>
      <w:r w:rsidRPr="00AB78B0">
        <w:rPr>
          <w:rFonts w:eastAsiaTheme="minorEastAsia"/>
          <w:b/>
          <w:bCs/>
          <w:lang w:eastAsia="zh-CN"/>
        </w:rPr>
        <w:t>bservation 1: Spectrum diffusion will be discovered for D2R signal under receiving unmodulated single-tone and multiple unmodulated single-tone.</w:t>
      </w:r>
    </w:p>
    <w:p w14:paraId="40BE53BE" w14:textId="77777777" w:rsidR="00A76953" w:rsidRDefault="00A76953" w:rsidP="00A76953">
      <w:pPr>
        <w:rPr>
          <w:rFonts w:eastAsiaTheme="minorEastAsia"/>
          <w:lang w:eastAsia="zh-CN"/>
        </w:rPr>
      </w:pPr>
    </w:p>
    <w:p w14:paraId="18AD3B12" w14:textId="6D268696" w:rsidR="00AB78B0" w:rsidRDefault="00AB78B0" w:rsidP="00A76953">
      <w:pPr>
        <w:rPr>
          <w:rFonts w:eastAsiaTheme="minorEastAsia"/>
          <w:lang w:eastAsia="zh-CN"/>
        </w:rPr>
      </w:pPr>
      <w:r>
        <w:rPr>
          <w:rFonts w:eastAsiaTheme="minorEastAsia" w:hint="eastAsia"/>
          <w:lang w:eastAsia="zh-CN"/>
        </w:rPr>
        <w:t>F</w:t>
      </w:r>
      <w:r>
        <w:rPr>
          <w:rFonts w:eastAsiaTheme="minorEastAsia"/>
          <w:lang w:eastAsia="zh-CN"/>
        </w:rPr>
        <w:t xml:space="preserve">igure 2 analyzes self-interference and cross-link interference for AIoT systems. When </w:t>
      </w:r>
      <w:r w:rsidR="008D6E13">
        <w:rPr>
          <w:rFonts w:eastAsiaTheme="minorEastAsia"/>
          <w:lang w:eastAsia="zh-CN"/>
        </w:rPr>
        <w:t>CW</w:t>
      </w:r>
      <w:r>
        <w:rPr>
          <w:rFonts w:eastAsiaTheme="minorEastAsia"/>
          <w:lang w:eastAsia="zh-CN"/>
        </w:rPr>
        <w:t xml:space="preserve"> transmitter and D2R signal receiver </w:t>
      </w:r>
      <w:r w:rsidR="008D6E13">
        <w:rPr>
          <w:rFonts w:eastAsiaTheme="minorEastAsia"/>
          <w:lang w:eastAsia="zh-CN"/>
        </w:rPr>
        <w:t>are separated, D2R signal receiver will receive interference signal from CW transmitter. Different interference suppression can be concluded as below</w:t>
      </w:r>
      <w:r w:rsidR="006F4935">
        <w:rPr>
          <w:rFonts w:eastAsiaTheme="minorEastAsia"/>
          <w:lang w:eastAsia="zh-CN"/>
        </w:rPr>
        <w:t xml:space="preserve"> [</w:t>
      </w:r>
      <w:r w:rsidR="00BA47E0">
        <w:rPr>
          <w:rFonts w:eastAsiaTheme="minorEastAsia"/>
          <w:lang w:eastAsia="zh-CN"/>
        </w:rPr>
        <w:t>2</w:t>
      </w:r>
      <w:r w:rsidR="006F4935">
        <w:rPr>
          <w:rFonts w:eastAsiaTheme="minorEastAsia"/>
          <w:lang w:eastAsia="zh-CN"/>
        </w:rPr>
        <w:t>]</w:t>
      </w:r>
    </w:p>
    <w:p w14:paraId="409A1A9E" w14:textId="7E769FB6" w:rsidR="008D6E13" w:rsidRDefault="006F4935" w:rsidP="008D6E13">
      <w:pPr>
        <w:pStyle w:val="af1"/>
        <w:numPr>
          <w:ilvl w:val="0"/>
          <w:numId w:val="54"/>
        </w:numPr>
        <w:ind w:firstLineChars="0"/>
        <w:rPr>
          <w:rFonts w:ascii="Times New Roman" w:hAnsi="Times New Roman" w:cs="Times New Roman"/>
        </w:rPr>
      </w:pPr>
      <w:r>
        <w:rPr>
          <w:rFonts w:ascii="Times New Roman" w:hAnsi="Times New Roman" w:cs="Times New Roman"/>
        </w:rPr>
        <w:t>Passive suppression</w:t>
      </w:r>
      <w:r w:rsidR="00903709">
        <w:rPr>
          <w:rFonts w:ascii="Times New Roman" w:hAnsi="Times New Roman" w:cs="Times New Roman"/>
        </w:rPr>
        <w:t xml:space="preserve">, </w:t>
      </w:r>
      <w:r w:rsidR="00903709">
        <w:rPr>
          <w:rFonts w:ascii="Times New Roman" w:hAnsi="Times New Roman" w:cs="Times New Roman" w:hint="eastAsia"/>
        </w:rPr>
        <w:t>e</w:t>
      </w:r>
      <w:r w:rsidR="00903709">
        <w:rPr>
          <w:rFonts w:ascii="Times New Roman" w:hAnsi="Times New Roman" w:cs="Times New Roman"/>
        </w:rPr>
        <w:t xml:space="preserve">.g., </w:t>
      </w:r>
      <w:r>
        <w:rPr>
          <w:rFonts w:ascii="Times New Roman" w:hAnsi="Times New Roman" w:cs="Times New Roman"/>
        </w:rPr>
        <w:t>antenna placement technology 47dB and antenna physical separation 30dB, 47dB+30dB=77dB</w:t>
      </w:r>
    </w:p>
    <w:p w14:paraId="6F7F9049" w14:textId="526F5167" w:rsidR="006F4935" w:rsidRDefault="006F4935" w:rsidP="008D6E13">
      <w:pPr>
        <w:pStyle w:val="af1"/>
        <w:numPr>
          <w:ilvl w:val="0"/>
          <w:numId w:val="54"/>
        </w:numPr>
        <w:ind w:firstLineChars="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nalog cancellation, e.g., extra cancellation circuit 45dB</w:t>
      </w:r>
    </w:p>
    <w:p w14:paraId="7A04FFC0" w14:textId="6A4A481B" w:rsidR="00903709" w:rsidRDefault="006F4935" w:rsidP="008D6E13">
      <w:pPr>
        <w:pStyle w:val="af1"/>
        <w:numPr>
          <w:ilvl w:val="0"/>
          <w:numId w:val="54"/>
        </w:numPr>
        <w:ind w:firstLineChars="0"/>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 xml:space="preserve">igital cancellation, e.g., </w:t>
      </w:r>
      <w:r w:rsidR="009527D7">
        <w:rPr>
          <w:rFonts w:ascii="Times New Roman" w:hAnsi="Times New Roman" w:cs="Times New Roman"/>
        </w:rPr>
        <w:t>cancellation circuit based on channel estimation 10dB</w:t>
      </w:r>
    </w:p>
    <w:p w14:paraId="41A774F8" w14:textId="77777777" w:rsidR="00D92B15" w:rsidRDefault="00D92B15" w:rsidP="009527D7">
      <w:pPr>
        <w:pStyle w:val="af1"/>
        <w:ind w:left="440" w:firstLineChars="0" w:firstLine="0"/>
        <w:rPr>
          <w:rFonts w:ascii="Times New Roman" w:hAnsi="Times New Roman" w:cs="Times New Roman"/>
        </w:rPr>
      </w:pPr>
    </w:p>
    <w:p w14:paraId="7BC625A8" w14:textId="52CDF11B" w:rsidR="009527D7" w:rsidRPr="00D92B15" w:rsidRDefault="009527D7" w:rsidP="00D92B15">
      <w:pPr>
        <w:rPr>
          <w:rFonts w:ascii="Times New Roman" w:hAnsi="Times New Roman"/>
        </w:rPr>
      </w:pPr>
      <w:r w:rsidRPr="00D92B15">
        <w:rPr>
          <w:rFonts w:ascii="Times New Roman" w:hAnsi="Times New Roman" w:hint="eastAsia"/>
        </w:rPr>
        <w:t>H</w:t>
      </w:r>
      <w:r w:rsidRPr="00D92B15">
        <w:rPr>
          <w:rFonts w:ascii="Times New Roman" w:hAnsi="Times New Roman"/>
        </w:rPr>
        <w:t xml:space="preserve">ere, the total cancellation capability is 77dB+45dB+10dB=132dB, which is suitable for BS. To avoid ADC saturation at receiver side, the </w:t>
      </w:r>
      <w:r w:rsidR="00D92B15" w:rsidRPr="00D92B15">
        <w:rPr>
          <w:rFonts w:ascii="Times New Roman" w:hAnsi="Times New Roman"/>
        </w:rPr>
        <w:t xml:space="preserve">input interference power for ADC needs to be suppressed lower than saturated threshold of ADC. </w:t>
      </w:r>
    </w:p>
    <w:p w14:paraId="0CED67A3" w14:textId="77777777" w:rsidR="008D6E13" w:rsidRDefault="008D6E13" w:rsidP="008D6E13">
      <w:pPr>
        <w:pStyle w:val="af1"/>
        <w:ind w:left="440" w:firstLineChars="0" w:firstLine="0"/>
      </w:pPr>
    </w:p>
    <w:p w14:paraId="2452F1D3" w14:textId="6045DE8E" w:rsidR="00D92B15" w:rsidRPr="00D92B15" w:rsidRDefault="00D92B15" w:rsidP="00D92B15">
      <w:pPr>
        <w:rPr>
          <w:rFonts w:eastAsiaTheme="minorEastAsia"/>
          <w:b/>
          <w:bCs/>
          <w:lang w:eastAsia="zh-CN"/>
        </w:rPr>
      </w:pPr>
      <w:r w:rsidRPr="00AB78B0">
        <w:rPr>
          <w:rFonts w:eastAsiaTheme="minorEastAsia" w:hint="eastAsia"/>
          <w:b/>
          <w:bCs/>
          <w:lang w:eastAsia="zh-CN"/>
        </w:rPr>
        <w:t>O</w:t>
      </w:r>
      <w:r w:rsidRPr="00AB78B0">
        <w:rPr>
          <w:rFonts w:eastAsiaTheme="minorEastAsia"/>
          <w:b/>
          <w:bCs/>
          <w:lang w:eastAsia="zh-CN"/>
        </w:rPr>
        <w:t xml:space="preserve">bservation </w:t>
      </w:r>
      <w:r>
        <w:rPr>
          <w:rFonts w:eastAsiaTheme="minorEastAsia"/>
          <w:b/>
          <w:bCs/>
          <w:lang w:eastAsia="zh-CN"/>
        </w:rPr>
        <w:t>2</w:t>
      </w:r>
      <w:r w:rsidRPr="00AB78B0">
        <w:rPr>
          <w:rFonts w:eastAsiaTheme="minorEastAsia"/>
          <w:b/>
          <w:bCs/>
          <w:lang w:eastAsia="zh-CN"/>
        </w:rPr>
        <w:t xml:space="preserve">: </w:t>
      </w:r>
      <w:r w:rsidRPr="00962869">
        <w:rPr>
          <w:rFonts w:ascii="Times New Roman" w:hAnsi="Times New Roman"/>
          <w:b/>
          <w:bCs/>
        </w:rPr>
        <w:t>Passive suppression like antenna separation, analog cancellation and digital cancellation can suppress and reduce self-interference or CLI power.</w:t>
      </w:r>
    </w:p>
    <w:p w14:paraId="0F2EBA6D" w14:textId="23258F4D" w:rsidR="00A76953" w:rsidRDefault="00922C1A" w:rsidP="00D97A4D">
      <w:pPr>
        <w:jc w:val="center"/>
      </w:pPr>
      <w:r>
        <w:object w:dxaOrig="16057" w:dyaOrig="7621" w14:anchorId="2E0EAF71">
          <v:shape id="_x0000_i1026" type="#_x0000_t75" style="width:379.15pt;height:180pt" o:ole="">
            <v:imagedata r:id="rId10" o:title=""/>
          </v:shape>
          <o:OLEObject Type="Embed" ProgID="Visio.Drawing.15" ShapeID="_x0000_i1026" DrawAspect="Content" ObjectID="_1776869310" r:id="rId11"/>
        </w:object>
      </w:r>
    </w:p>
    <w:p w14:paraId="0CD066C7" w14:textId="2638EC3F" w:rsidR="004C4F56" w:rsidRDefault="00922C1A" w:rsidP="00D97A4D">
      <w:pPr>
        <w:jc w:val="center"/>
        <w:rPr>
          <w:rFonts w:eastAsiaTheme="minorEastAsia"/>
          <w:lang w:eastAsia="zh-CN"/>
        </w:rPr>
      </w:pPr>
      <w:r w:rsidRPr="00922C1A">
        <w:rPr>
          <w:rFonts w:eastAsiaTheme="minorEastAsia"/>
          <w:lang w:eastAsia="zh-CN"/>
        </w:rPr>
        <w:t>Fig.2 Interference suppression (self-interference and CLI)</w:t>
      </w:r>
    </w:p>
    <w:p w14:paraId="4FDB2C22" w14:textId="77777777" w:rsidR="004C4F56" w:rsidRDefault="004C4F56" w:rsidP="00D97A4D">
      <w:pPr>
        <w:jc w:val="center"/>
        <w:rPr>
          <w:rFonts w:eastAsiaTheme="minorEastAsia"/>
          <w:lang w:eastAsia="zh-CN"/>
        </w:rPr>
      </w:pPr>
    </w:p>
    <w:p w14:paraId="2F72BDD4" w14:textId="57961608" w:rsidR="00962869" w:rsidRPr="00922C1A" w:rsidRDefault="00554D17" w:rsidP="00554D17">
      <w:pPr>
        <w:jc w:val="both"/>
        <w:rPr>
          <w:rFonts w:eastAsiaTheme="minorEastAsia"/>
          <w:lang w:eastAsia="zh-CN"/>
        </w:rPr>
      </w:pPr>
      <w:r>
        <w:rPr>
          <w:rFonts w:eastAsiaTheme="minorEastAsia"/>
          <w:lang w:eastAsia="zh-CN"/>
        </w:rPr>
        <w:t>C</w:t>
      </w:r>
      <w:r w:rsidR="00962869">
        <w:rPr>
          <w:rFonts w:eastAsiaTheme="minorEastAsia"/>
          <w:lang w:eastAsia="zh-CN"/>
        </w:rPr>
        <w:t xml:space="preserve">haracteristics like spectrum efficiency and reader complexity to suppression interference </w:t>
      </w:r>
      <w:r>
        <w:rPr>
          <w:rFonts w:eastAsiaTheme="minorEastAsia"/>
          <w:lang w:eastAsia="zh-CN"/>
        </w:rPr>
        <w:t>are different for agreed waveforms.</w:t>
      </w:r>
    </w:p>
    <w:p w14:paraId="1DFBB1AD" w14:textId="06F83801" w:rsidR="00D97A4D" w:rsidRDefault="009618BD" w:rsidP="005D28EB">
      <w:pPr>
        <w:pStyle w:val="22"/>
        <w:autoSpaceDE w:val="0"/>
        <w:autoSpaceDN w:val="0"/>
        <w:adjustRightInd w:val="0"/>
        <w:snapToGrid w:val="0"/>
        <w:spacing w:before="120" w:after="120"/>
        <w:ind w:left="576" w:hanging="576"/>
        <w:jc w:val="both"/>
        <w:rPr>
          <w:rFonts w:ascii="Times New Roman" w:eastAsiaTheme="minorEastAsia" w:hAnsi="Times New Roman"/>
        </w:rPr>
      </w:pPr>
      <w:r>
        <w:rPr>
          <w:rFonts w:ascii="Times New Roman" w:eastAsiaTheme="minorEastAsia" w:hAnsi="Times New Roman" w:hint="eastAsia"/>
        </w:rPr>
        <w:t>2</w:t>
      </w:r>
      <w:r>
        <w:rPr>
          <w:rFonts w:ascii="Times New Roman" w:eastAsiaTheme="minorEastAsia" w:hAnsi="Times New Roman"/>
        </w:rPr>
        <w:t xml:space="preserve">.1 </w:t>
      </w:r>
      <w:r w:rsidR="008376C7">
        <w:rPr>
          <w:rFonts w:ascii="Times New Roman" w:eastAsiaTheme="minorEastAsia" w:hAnsi="Times New Roman"/>
        </w:rPr>
        <w:t>Unmodulated s</w:t>
      </w:r>
      <w:r>
        <w:rPr>
          <w:rFonts w:ascii="Times New Roman" w:eastAsiaTheme="minorEastAsia" w:hAnsi="Times New Roman"/>
        </w:rPr>
        <w:t>ingle-tone waveform</w:t>
      </w:r>
    </w:p>
    <w:p w14:paraId="58302373" w14:textId="45DC9E5E" w:rsidR="005D28EB" w:rsidRPr="00DA0FFC" w:rsidRDefault="00DA0FFC" w:rsidP="005D28EB">
      <w:pPr>
        <w:pStyle w:val="a2"/>
        <w:rPr>
          <w:rFonts w:ascii="Times New Roman" w:eastAsiaTheme="minorEastAsia" w:hAnsi="Times New Roman" w:cs="Times New Roman"/>
          <w:lang w:eastAsia="zh-CN"/>
        </w:rPr>
      </w:pPr>
      <w:r w:rsidRPr="00DA0FFC">
        <w:rPr>
          <w:rFonts w:ascii="Times New Roman" w:eastAsiaTheme="minorEastAsia" w:hAnsi="Times New Roman" w:cs="Times New Roman"/>
          <w:lang w:eastAsia="zh-CN"/>
        </w:rPr>
        <w:t>The performance comparison for single-tone waveform can be discovered in Table.I.</w:t>
      </w:r>
      <w:r>
        <w:rPr>
          <w:rFonts w:ascii="Times New Roman" w:eastAsiaTheme="minorEastAsia" w:hAnsi="Times New Roman" w:cs="Times New Roman"/>
          <w:lang w:eastAsia="zh-CN"/>
        </w:rPr>
        <w:t xml:space="preserve"> For A1 and B scenarios, CLI from CW transmitter can be discovered when reader receives D2R signal. There is a higher interference suppression capability for A1 and B scenarios because of the received interference power reduced by pass loss from transmitter to receiver.</w:t>
      </w:r>
    </w:p>
    <w:p w14:paraId="2F792138" w14:textId="027804E4" w:rsidR="00736973" w:rsidRPr="00736973" w:rsidRDefault="00736973" w:rsidP="00736973">
      <w:pPr>
        <w:pStyle w:val="a2"/>
        <w:jc w:val="center"/>
        <w:rPr>
          <w:rFonts w:ascii="Times New Roman" w:eastAsiaTheme="minorEastAsia" w:hAnsi="Times New Roman" w:cs="Times New Roman"/>
          <w:lang w:eastAsia="zh-CN"/>
        </w:rPr>
      </w:pPr>
      <w:r w:rsidRPr="00736973">
        <w:rPr>
          <w:rFonts w:ascii="Times New Roman" w:eastAsiaTheme="minorEastAsia" w:hAnsi="Times New Roman" w:cs="Times New Roman"/>
          <w:lang w:eastAsia="zh-CN"/>
        </w:rPr>
        <w:t xml:space="preserve">Table I </w:t>
      </w:r>
      <w:r>
        <w:rPr>
          <w:rFonts w:ascii="Times New Roman" w:eastAsiaTheme="minorEastAsia" w:hAnsi="Times New Roman" w:cs="Times New Roman"/>
          <w:lang w:eastAsia="zh-CN"/>
        </w:rPr>
        <w:t>The performance comparison for single-tone waveform</w:t>
      </w:r>
    </w:p>
    <w:tbl>
      <w:tblPr>
        <w:tblStyle w:val="afc"/>
        <w:tblW w:w="0" w:type="auto"/>
        <w:jc w:val="center"/>
        <w:tblLayout w:type="fixed"/>
        <w:tblLook w:val="04A0" w:firstRow="1" w:lastRow="0" w:firstColumn="1" w:lastColumn="0" w:noHBand="0" w:noVBand="1"/>
      </w:tblPr>
      <w:tblGrid>
        <w:gridCol w:w="2122"/>
        <w:gridCol w:w="1559"/>
        <w:gridCol w:w="1417"/>
        <w:gridCol w:w="1276"/>
        <w:gridCol w:w="1308"/>
        <w:gridCol w:w="1378"/>
      </w:tblGrid>
      <w:tr w:rsidR="00736973" w:rsidRPr="00DD6F80" w14:paraId="3DE11760" w14:textId="77777777" w:rsidTr="00736973">
        <w:trPr>
          <w:trHeight w:val="258"/>
          <w:jc w:val="center"/>
        </w:trPr>
        <w:tc>
          <w:tcPr>
            <w:tcW w:w="2122" w:type="dxa"/>
            <w:vMerge w:val="restart"/>
          </w:tcPr>
          <w:p w14:paraId="1A6F77E1" w14:textId="44CC2448" w:rsidR="00DD6F80" w:rsidRPr="00DD6F80" w:rsidRDefault="00DD6F80" w:rsidP="0014282E">
            <w:pPr>
              <w:pStyle w:val="a2"/>
              <w:rPr>
                <w:rFonts w:ascii="Times New Roman" w:eastAsiaTheme="minorEastAsia" w:hAnsi="Times New Roman" w:cs="Times New Roman"/>
                <w:b/>
                <w:bCs/>
                <w:lang w:eastAsia="zh-CN"/>
              </w:rPr>
            </w:pPr>
            <w:r w:rsidRPr="00DD6F80">
              <w:rPr>
                <w:rFonts w:ascii="Times New Roman" w:eastAsiaTheme="minorEastAsia" w:hAnsi="Times New Roman" w:cs="Times New Roman"/>
                <w:b/>
                <w:bCs/>
                <w:lang w:eastAsia="zh-CN"/>
              </w:rPr>
              <w:t>Topology</w:t>
            </w:r>
          </w:p>
        </w:tc>
        <w:tc>
          <w:tcPr>
            <w:tcW w:w="1559" w:type="dxa"/>
            <w:vMerge w:val="restart"/>
          </w:tcPr>
          <w:p w14:paraId="4156B8A6" w14:textId="610D91CB" w:rsidR="00DD6F80" w:rsidRPr="00DD6F80" w:rsidRDefault="00DD6F80" w:rsidP="0014282E">
            <w:pPr>
              <w:pStyle w:val="a2"/>
              <w:rPr>
                <w:rFonts w:ascii="Times New Roman" w:eastAsiaTheme="minorEastAsia" w:hAnsi="Times New Roman" w:cs="Times New Roman"/>
                <w:b/>
                <w:bCs/>
                <w:lang w:eastAsia="zh-CN"/>
              </w:rPr>
            </w:pPr>
            <w:r w:rsidRPr="00DD6F80">
              <w:rPr>
                <w:rFonts w:ascii="Times New Roman" w:eastAsiaTheme="minorEastAsia" w:hAnsi="Times New Roman" w:cs="Times New Roman" w:hint="eastAsia"/>
                <w:b/>
                <w:bCs/>
                <w:lang w:eastAsia="zh-CN"/>
              </w:rPr>
              <w:t>I</w:t>
            </w:r>
            <w:r w:rsidRPr="00DD6F80">
              <w:rPr>
                <w:rFonts w:ascii="Times New Roman" w:eastAsiaTheme="minorEastAsia" w:hAnsi="Times New Roman" w:cs="Times New Roman"/>
                <w:b/>
                <w:bCs/>
                <w:lang w:eastAsia="zh-CN"/>
              </w:rPr>
              <w:t>nterference Types</w:t>
            </w:r>
          </w:p>
        </w:tc>
        <w:tc>
          <w:tcPr>
            <w:tcW w:w="2693" w:type="dxa"/>
            <w:gridSpan w:val="2"/>
          </w:tcPr>
          <w:p w14:paraId="36F67DD7" w14:textId="31F88421" w:rsidR="00DD6F80" w:rsidRPr="00DD6F80" w:rsidRDefault="00DD6F80" w:rsidP="0014282E">
            <w:pPr>
              <w:pStyle w:val="a2"/>
              <w:rPr>
                <w:rFonts w:ascii="Times New Roman" w:eastAsiaTheme="minorEastAsia" w:hAnsi="Times New Roman" w:cs="Times New Roman"/>
                <w:b/>
                <w:bCs/>
                <w:lang w:eastAsia="zh-CN"/>
              </w:rPr>
            </w:pPr>
            <w:r w:rsidRPr="00DD6F80">
              <w:rPr>
                <w:rFonts w:ascii="Times New Roman" w:eastAsiaTheme="minorEastAsia" w:hAnsi="Times New Roman" w:cs="Times New Roman" w:hint="eastAsia"/>
                <w:b/>
                <w:bCs/>
                <w:lang w:eastAsia="zh-CN"/>
              </w:rPr>
              <w:t>R</w:t>
            </w:r>
            <w:r w:rsidRPr="00DD6F80">
              <w:rPr>
                <w:rFonts w:ascii="Times New Roman" w:eastAsiaTheme="minorEastAsia" w:hAnsi="Times New Roman" w:cs="Times New Roman"/>
                <w:b/>
                <w:bCs/>
                <w:lang w:eastAsia="zh-CN"/>
              </w:rPr>
              <w:t>eader complexity</w:t>
            </w:r>
          </w:p>
        </w:tc>
        <w:tc>
          <w:tcPr>
            <w:tcW w:w="2686" w:type="dxa"/>
            <w:gridSpan w:val="2"/>
          </w:tcPr>
          <w:p w14:paraId="0D63848F" w14:textId="3BDA71E2" w:rsidR="00DD6F80" w:rsidRPr="00DD6F80" w:rsidRDefault="00DD6F80" w:rsidP="0014282E">
            <w:pPr>
              <w:pStyle w:val="a2"/>
              <w:rPr>
                <w:rFonts w:ascii="Times New Roman" w:eastAsiaTheme="minorEastAsia" w:hAnsi="Times New Roman" w:cs="Times New Roman"/>
                <w:b/>
                <w:bCs/>
                <w:lang w:eastAsia="zh-CN"/>
              </w:rPr>
            </w:pPr>
            <w:r w:rsidRPr="00DD6F80">
              <w:rPr>
                <w:rFonts w:ascii="Times New Roman" w:eastAsiaTheme="minorEastAsia" w:hAnsi="Times New Roman" w:cs="Times New Roman"/>
                <w:b/>
                <w:bCs/>
                <w:lang w:eastAsia="zh-CN"/>
              </w:rPr>
              <w:t>Interference suppression capability</w:t>
            </w:r>
          </w:p>
        </w:tc>
      </w:tr>
      <w:tr w:rsidR="00736973" w:rsidRPr="00DD6F80" w14:paraId="50A882C4" w14:textId="7DBD55F3" w:rsidTr="00736973">
        <w:trPr>
          <w:trHeight w:val="702"/>
          <w:jc w:val="center"/>
        </w:trPr>
        <w:tc>
          <w:tcPr>
            <w:tcW w:w="2122" w:type="dxa"/>
            <w:vMerge/>
          </w:tcPr>
          <w:p w14:paraId="69481733" w14:textId="77777777" w:rsidR="004C6200" w:rsidRPr="00DD6F80" w:rsidRDefault="004C6200" w:rsidP="0014282E">
            <w:pPr>
              <w:pStyle w:val="a2"/>
              <w:rPr>
                <w:rFonts w:ascii="Times New Roman" w:eastAsiaTheme="minorEastAsia" w:hAnsi="Times New Roman" w:cs="Times New Roman"/>
                <w:b/>
                <w:bCs/>
                <w:lang w:eastAsia="zh-CN"/>
              </w:rPr>
            </w:pPr>
          </w:p>
        </w:tc>
        <w:tc>
          <w:tcPr>
            <w:tcW w:w="1559" w:type="dxa"/>
            <w:vMerge/>
          </w:tcPr>
          <w:p w14:paraId="0DAEE25C" w14:textId="77777777" w:rsidR="004C6200" w:rsidRPr="00DD6F80" w:rsidRDefault="004C6200" w:rsidP="0014282E">
            <w:pPr>
              <w:pStyle w:val="a2"/>
              <w:rPr>
                <w:rFonts w:ascii="Times New Roman" w:eastAsiaTheme="minorEastAsia" w:hAnsi="Times New Roman" w:cs="Times New Roman"/>
                <w:b/>
                <w:bCs/>
                <w:lang w:eastAsia="zh-CN"/>
              </w:rPr>
            </w:pPr>
          </w:p>
        </w:tc>
        <w:tc>
          <w:tcPr>
            <w:tcW w:w="1417" w:type="dxa"/>
          </w:tcPr>
          <w:p w14:paraId="092EAD4E" w14:textId="372A29C6" w:rsidR="004C6200" w:rsidRPr="00DD6F80" w:rsidRDefault="004C6200" w:rsidP="0014282E">
            <w:pPr>
              <w:pStyle w:val="a2"/>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 xml:space="preserve">w/ large frequency shift </w:t>
            </w:r>
          </w:p>
        </w:tc>
        <w:tc>
          <w:tcPr>
            <w:tcW w:w="1276" w:type="dxa"/>
          </w:tcPr>
          <w:p w14:paraId="6634E97C" w14:textId="523B07E8" w:rsidR="004C6200" w:rsidRPr="00DD6F80" w:rsidRDefault="004C6200" w:rsidP="0014282E">
            <w:pPr>
              <w:pStyle w:val="a2"/>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w/o large frequency shift</w:t>
            </w:r>
          </w:p>
        </w:tc>
        <w:tc>
          <w:tcPr>
            <w:tcW w:w="1308" w:type="dxa"/>
          </w:tcPr>
          <w:p w14:paraId="5EBB408E" w14:textId="3365DF51" w:rsidR="004C6200" w:rsidRPr="00DD6F80" w:rsidRDefault="004C6200" w:rsidP="0014282E">
            <w:pPr>
              <w:pStyle w:val="a2"/>
              <w:rPr>
                <w:rFonts w:ascii="Times New Roman" w:eastAsiaTheme="minorEastAsia" w:hAnsi="Times New Roman" w:cs="Times New Roman"/>
                <w:b/>
                <w:bCs/>
                <w:lang w:eastAsia="zh-CN"/>
              </w:rPr>
            </w:pPr>
            <w:r w:rsidRPr="00DD6F80">
              <w:rPr>
                <w:rFonts w:ascii="Times New Roman" w:eastAsiaTheme="minorEastAsia" w:hAnsi="Times New Roman" w:cs="Times New Roman" w:hint="eastAsia"/>
                <w:b/>
                <w:bCs/>
                <w:lang w:eastAsia="zh-CN"/>
              </w:rPr>
              <w:t>H</w:t>
            </w:r>
            <w:r w:rsidRPr="00DD6F80">
              <w:rPr>
                <w:rFonts w:ascii="Times New Roman" w:eastAsiaTheme="minorEastAsia" w:hAnsi="Times New Roman" w:cs="Times New Roman"/>
                <w:b/>
                <w:bCs/>
                <w:lang w:eastAsia="zh-CN"/>
              </w:rPr>
              <w:t xml:space="preserve">ardware </w:t>
            </w:r>
          </w:p>
        </w:tc>
        <w:tc>
          <w:tcPr>
            <w:tcW w:w="1378" w:type="dxa"/>
          </w:tcPr>
          <w:p w14:paraId="63973812" w14:textId="0C216A58" w:rsidR="004C6200" w:rsidRPr="00DD6F80" w:rsidRDefault="004C6200" w:rsidP="0014282E">
            <w:pPr>
              <w:pStyle w:val="a2"/>
              <w:rPr>
                <w:rFonts w:ascii="Times New Roman" w:eastAsiaTheme="minorEastAsia" w:hAnsi="Times New Roman" w:cs="Times New Roman"/>
                <w:b/>
                <w:bCs/>
                <w:lang w:eastAsia="zh-CN"/>
              </w:rPr>
            </w:pPr>
            <w:r w:rsidRPr="00DD6F80">
              <w:rPr>
                <w:rFonts w:ascii="Times New Roman" w:eastAsiaTheme="minorEastAsia" w:hAnsi="Times New Roman" w:cs="Times New Roman" w:hint="eastAsia"/>
                <w:b/>
                <w:bCs/>
                <w:lang w:eastAsia="zh-CN"/>
              </w:rPr>
              <w:t>O</w:t>
            </w:r>
            <w:r w:rsidRPr="00DD6F80">
              <w:rPr>
                <w:rFonts w:ascii="Times New Roman" w:eastAsiaTheme="minorEastAsia" w:hAnsi="Times New Roman" w:cs="Times New Roman"/>
                <w:b/>
                <w:bCs/>
                <w:lang w:eastAsia="zh-CN"/>
              </w:rPr>
              <w:t>thers</w:t>
            </w:r>
          </w:p>
        </w:tc>
      </w:tr>
      <w:tr w:rsidR="00736973" w:rsidRPr="00DD6F80" w14:paraId="114BAD72" w14:textId="77777777" w:rsidTr="00736973">
        <w:trPr>
          <w:jc w:val="center"/>
        </w:trPr>
        <w:tc>
          <w:tcPr>
            <w:tcW w:w="2122" w:type="dxa"/>
          </w:tcPr>
          <w:p w14:paraId="68D9999C" w14:textId="7BB2C1B9" w:rsidR="004C6200" w:rsidRPr="00DD6F80" w:rsidRDefault="004C6200" w:rsidP="0014282E">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 xml:space="preserve">1: </w:t>
            </w:r>
            <w:r w:rsidRPr="006D4894">
              <w:rPr>
                <w:rFonts w:eastAsia="宋体"/>
                <w:noProof/>
              </w:rPr>
              <w:drawing>
                <wp:inline distT="0" distB="0" distL="0" distR="0" wp14:anchorId="13BECDCC" wp14:editId="4568AF43">
                  <wp:extent cx="1215676" cy="234632"/>
                  <wp:effectExtent l="0" t="0" r="3810" b="0"/>
                  <wp:docPr id="1123230841" name="图片 1123230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348" t="58696" r="2618"/>
                          <a:stretch/>
                        </pic:blipFill>
                        <pic:spPr bwMode="auto">
                          <a:xfrm>
                            <a:off x="0" y="0"/>
                            <a:ext cx="1227998" cy="23701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9" w:type="dxa"/>
          </w:tcPr>
          <w:p w14:paraId="7EE6F413" w14:textId="79C632C5" w:rsidR="004C6200" w:rsidRPr="00DD6F80" w:rsidRDefault="004C6200" w:rsidP="0014282E">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w:t>
            </w:r>
            <w:r>
              <w:rPr>
                <w:rFonts w:ascii="Times New Roman" w:eastAsiaTheme="minorEastAsia" w:hAnsi="Times New Roman" w:cs="Times New Roman"/>
                <w:lang w:eastAsia="zh-CN"/>
              </w:rPr>
              <w:t>ross-link interference</w:t>
            </w:r>
          </w:p>
        </w:tc>
        <w:tc>
          <w:tcPr>
            <w:tcW w:w="1417" w:type="dxa"/>
          </w:tcPr>
          <w:p w14:paraId="0CD98438" w14:textId="77777777" w:rsidR="004C6200" w:rsidRDefault="00736973" w:rsidP="0014282E">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L</w:t>
            </w:r>
            <w:r>
              <w:rPr>
                <w:rFonts w:ascii="Times New Roman" w:eastAsiaTheme="minorEastAsia" w:hAnsi="Times New Roman" w:cs="Times New Roman"/>
                <w:lang w:eastAsia="zh-CN"/>
              </w:rPr>
              <w:t>ow</w:t>
            </w:r>
          </w:p>
          <w:p w14:paraId="7D2E6726" w14:textId="03653F56" w:rsidR="00736973" w:rsidRPr="00DD6F80" w:rsidRDefault="00736973" w:rsidP="0014282E">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o need for interference suppression</w:t>
            </w:r>
          </w:p>
        </w:tc>
        <w:tc>
          <w:tcPr>
            <w:tcW w:w="1276" w:type="dxa"/>
          </w:tcPr>
          <w:p w14:paraId="6ACAA114" w14:textId="24132F7B" w:rsidR="00736973" w:rsidRDefault="00736973" w:rsidP="00736973">
            <w:pPr>
              <w:pStyle w:val="a2"/>
              <w:rPr>
                <w:rFonts w:ascii="Times New Roman" w:eastAsiaTheme="minorEastAsia" w:hAnsi="Times New Roman" w:cs="Times New Roman"/>
                <w:lang w:eastAsia="zh-CN"/>
              </w:rPr>
            </w:pPr>
            <w:r>
              <w:rPr>
                <w:rFonts w:ascii="Times New Roman" w:eastAsiaTheme="minorEastAsia" w:hAnsi="Times New Roman" w:cs="Times New Roman"/>
                <w:lang w:eastAsia="zh-CN"/>
              </w:rPr>
              <w:t>High</w:t>
            </w:r>
          </w:p>
          <w:p w14:paraId="7AC0D65B" w14:textId="4D158A62" w:rsidR="004C6200" w:rsidRPr="00DD6F80" w:rsidRDefault="00736973" w:rsidP="00736973">
            <w:pPr>
              <w:pStyle w:val="a2"/>
              <w:rPr>
                <w:rFonts w:ascii="Times New Roman" w:eastAsiaTheme="minorEastAsia" w:hAnsi="Times New Roman" w:cs="Times New Roman"/>
                <w:lang w:eastAsia="zh-CN"/>
              </w:rPr>
            </w:pPr>
            <w:r>
              <w:rPr>
                <w:rFonts w:ascii="Times New Roman" w:eastAsiaTheme="minorEastAsia" w:hAnsi="Times New Roman" w:cs="Times New Roman"/>
                <w:lang w:eastAsia="zh-CN"/>
              </w:rPr>
              <w:t>Need for interference suppression</w:t>
            </w:r>
          </w:p>
        </w:tc>
        <w:tc>
          <w:tcPr>
            <w:tcW w:w="1308" w:type="dxa"/>
          </w:tcPr>
          <w:p w14:paraId="78380C85" w14:textId="5E546F06" w:rsidR="004C6200" w:rsidRPr="00DD6F80" w:rsidRDefault="00736973" w:rsidP="0014282E">
            <w:pPr>
              <w:pStyle w:val="a2"/>
              <w:rPr>
                <w:rFonts w:ascii="Times New Roman" w:eastAsiaTheme="minorEastAsia" w:hAnsi="Times New Roman" w:cs="Times New Roman"/>
                <w:lang w:eastAsia="zh-CN"/>
              </w:rPr>
            </w:pPr>
            <w:r w:rsidRPr="00736973">
              <w:rPr>
                <w:rFonts w:ascii="Times New Roman" w:eastAsiaTheme="minorEastAsia" w:hAnsi="Times New Roman" w:cs="Times New Roman"/>
                <w:b/>
                <w:bCs/>
                <w:lang w:eastAsia="zh-CN"/>
              </w:rPr>
              <w:t>&gt;</w:t>
            </w:r>
            <w:r w:rsidRPr="00736973">
              <w:rPr>
                <w:rFonts w:ascii="Times New Roman" w:eastAsiaTheme="minorEastAsia" w:hAnsi="Times New Roman" w:cs="Times New Roman" w:hint="eastAsia"/>
                <w:b/>
                <w:bCs/>
                <w:lang w:eastAsia="zh-CN"/>
              </w:rPr>
              <w:t>1</w:t>
            </w:r>
            <w:r w:rsidRPr="00736973">
              <w:rPr>
                <w:rFonts w:ascii="Times New Roman" w:eastAsiaTheme="minorEastAsia" w:hAnsi="Times New Roman" w:cs="Times New Roman"/>
                <w:b/>
                <w:bCs/>
                <w:lang w:eastAsia="zh-CN"/>
              </w:rPr>
              <w:t>32dB</w:t>
            </w:r>
            <w:r>
              <w:rPr>
                <w:rFonts w:ascii="Times New Roman" w:eastAsiaTheme="minorEastAsia" w:hAnsi="Times New Roman" w:cs="Times New Roman"/>
                <w:lang w:eastAsia="zh-CN"/>
              </w:rPr>
              <w:t xml:space="preserve"> for BS</w:t>
            </w:r>
          </w:p>
        </w:tc>
        <w:tc>
          <w:tcPr>
            <w:tcW w:w="1378" w:type="dxa"/>
          </w:tcPr>
          <w:p w14:paraId="194543ED" w14:textId="5FDEBAE1" w:rsidR="004C6200" w:rsidRPr="00DD6F80" w:rsidRDefault="00736973" w:rsidP="0014282E">
            <w:pPr>
              <w:pStyle w:val="a2"/>
              <w:rPr>
                <w:rFonts w:ascii="Times New Roman" w:eastAsiaTheme="minorEastAsia" w:hAnsi="Times New Roman" w:cs="Times New Roman"/>
                <w:lang w:eastAsia="zh-CN"/>
              </w:rPr>
            </w:pPr>
            <w:r>
              <w:rPr>
                <w:rFonts w:ascii="Times New Roman" w:eastAsiaTheme="minorEastAsia" w:hAnsi="Times New Roman" w:cs="Times New Roman"/>
                <w:lang w:eastAsia="zh-CN"/>
              </w:rPr>
              <w:t>CW waveform design and power control</w:t>
            </w:r>
          </w:p>
        </w:tc>
      </w:tr>
      <w:tr w:rsidR="00736973" w:rsidRPr="00DD6F80" w14:paraId="37DC88C9" w14:textId="77777777" w:rsidTr="00736973">
        <w:trPr>
          <w:jc w:val="center"/>
        </w:trPr>
        <w:tc>
          <w:tcPr>
            <w:tcW w:w="2122" w:type="dxa"/>
          </w:tcPr>
          <w:p w14:paraId="76D00C41" w14:textId="77777777" w:rsidR="004C6200" w:rsidRDefault="004C6200" w:rsidP="0014282E">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 xml:space="preserve">2: </w:t>
            </w:r>
          </w:p>
          <w:p w14:paraId="6A69703E" w14:textId="39FD1FBB" w:rsidR="004C6200" w:rsidRPr="00DD6F80" w:rsidRDefault="004C6200" w:rsidP="0014282E">
            <w:pPr>
              <w:pStyle w:val="a2"/>
              <w:rPr>
                <w:rFonts w:ascii="Times New Roman" w:eastAsiaTheme="minorEastAsia" w:hAnsi="Times New Roman" w:cs="Times New Roman"/>
                <w:lang w:eastAsia="zh-CN"/>
              </w:rPr>
            </w:pPr>
            <w:r w:rsidRPr="006D4894">
              <w:rPr>
                <w:rFonts w:eastAsia="宋体"/>
                <w:noProof/>
              </w:rPr>
              <w:lastRenderedPageBreak/>
              <w:drawing>
                <wp:inline distT="0" distB="0" distL="0" distR="0" wp14:anchorId="3EB70D7E" wp14:editId="3A83015F">
                  <wp:extent cx="1006180" cy="415015"/>
                  <wp:effectExtent l="0" t="0" r="0" b="4445"/>
                  <wp:docPr id="1543857481" name="图片 1543857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42308"/>
                          <a:stretch/>
                        </pic:blipFill>
                        <pic:spPr bwMode="auto">
                          <a:xfrm>
                            <a:off x="0" y="0"/>
                            <a:ext cx="1006180" cy="41501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9" w:type="dxa"/>
          </w:tcPr>
          <w:p w14:paraId="6A03F002" w14:textId="4B6EE142" w:rsidR="004C6200" w:rsidRPr="00DD6F80" w:rsidRDefault="004C6200" w:rsidP="0014282E">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lastRenderedPageBreak/>
              <w:t>S</w:t>
            </w:r>
            <w:r>
              <w:rPr>
                <w:rFonts w:ascii="Times New Roman" w:eastAsiaTheme="minorEastAsia" w:hAnsi="Times New Roman" w:cs="Times New Roman"/>
                <w:lang w:eastAsia="zh-CN"/>
              </w:rPr>
              <w:t>elf-interference</w:t>
            </w:r>
          </w:p>
        </w:tc>
        <w:tc>
          <w:tcPr>
            <w:tcW w:w="1417" w:type="dxa"/>
          </w:tcPr>
          <w:p w14:paraId="4FC9E93F" w14:textId="77777777" w:rsidR="00736973" w:rsidRDefault="00736973" w:rsidP="00736973">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L</w:t>
            </w:r>
            <w:r>
              <w:rPr>
                <w:rFonts w:ascii="Times New Roman" w:eastAsiaTheme="minorEastAsia" w:hAnsi="Times New Roman" w:cs="Times New Roman"/>
                <w:lang w:eastAsia="zh-CN"/>
              </w:rPr>
              <w:t>ow</w:t>
            </w:r>
          </w:p>
          <w:p w14:paraId="341B75BD" w14:textId="1006071B" w:rsidR="004C6200" w:rsidRPr="00DD6F80" w:rsidRDefault="00736973" w:rsidP="00736973">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lastRenderedPageBreak/>
              <w:t>N</w:t>
            </w:r>
            <w:r>
              <w:rPr>
                <w:rFonts w:ascii="Times New Roman" w:eastAsiaTheme="minorEastAsia" w:hAnsi="Times New Roman" w:cs="Times New Roman"/>
                <w:lang w:eastAsia="zh-CN"/>
              </w:rPr>
              <w:t>o need for interference suppression</w:t>
            </w:r>
          </w:p>
        </w:tc>
        <w:tc>
          <w:tcPr>
            <w:tcW w:w="1276" w:type="dxa"/>
          </w:tcPr>
          <w:p w14:paraId="70E756AC" w14:textId="77777777" w:rsidR="00736973" w:rsidRDefault="00736973" w:rsidP="00736973">
            <w:pPr>
              <w:pStyle w:val="a2"/>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High</w:t>
            </w:r>
          </w:p>
          <w:p w14:paraId="1C765240" w14:textId="75F50702" w:rsidR="004C6200" w:rsidRPr="00DD6F80" w:rsidRDefault="00736973" w:rsidP="00736973">
            <w:pPr>
              <w:pStyle w:val="a2"/>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Need for interference suppression</w:t>
            </w:r>
          </w:p>
        </w:tc>
        <w:tc>
          <w:tcPr>
            <w:tcW w:w="1308" w:type="dxa"/>
          </w:tcPr>
          <w:p w14:paraId="1C80948D" w14:textId="6834303D" w:rsidR="004C6200" w:rsidRPr="00DD6F80" w:rsidRDefault="00736973" w:rsidP="0014282E">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lastRenderedPageBreak/>
              <w:t>1</w:t>
            </w:r>
            <w:r>
              <w:rPr>
                <w:rFonts w:ascii="Times New Roman" w:eastAsiaTheme="minorEastAsia" w:hAnsi="Times New Roman" w:cs="Times New Roman"/>
                <w:lang w:eastAsia="zh-CN"/>
              </w:rPr>
              <w:t>32dB for BS</w:t>
            </w:r>
          </w:p>
        </w:tc>
        <w:tc>
          <w:tcPr>
            <w:tcW w:w="1378" w:type="dxa"/>
          </w:tcPr>
          <w:p w14:paraId="0BCFA43E" w14:textId="65F77A5C" w:rsidR="004C6200" w:rsidRPr="00DD6F80" w:rsidRDefault="00736973" w:rsidP="0014282E">
            <w:pPr>
              <w:pStyle w:val="a2"/>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CW waveform </w:t>
            </w:r>
            <w:r>
              <w:rPr>
                <w:rFonts w:ascii="Times New Roman" w:eastAsiaTheme="minorEastAsia" w:hAnsi="Times New Roman" w:cs="Times New Roman"/>
                <w:lang w:eastAsia="zh-CN"/>
              </w:rPr>
              <w:lastRenderedPageBreak/>
              <w:t>design and power control</w:t>
            </w:r>
          </w:p>
        </w:tc>
      </w:tr>
      <w:tr w:rsidR="00736973" w:rsidRPr="00DD6F80" w14:paraId="6120CBF5" w14:textId="77777777" w:rsidTr="00736973">
        <w:trPr>
          <w:jc w:val="center"/>
        </w:trPr>
        <w:tc>
          <w:tcPr>
            <w:tcW w:w="2122" w:type="dxa"/>
          </w:tcPr>
          <w:p w14:paraId="70496672" w14:textId="77777777" w:rsidR="004C6200" w:rsidRDefault="004C6200" w:rsidP="0014282E">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lastRenderedPageBreak/>
              <w:t>B</w:t>
            </w:r>
            <w:r>
              <w:rPr>
                <w:rFonts w:ascii="Times New Roman" w:eastAsiaTheme="minorEastAsia" w:hAnsi="Times New Roman" w:cs="Times New Roman"/>
                <w:lang w:eastAsia="zh-CN"/>
              </w:rPr>
              <w:t xml:space="preserve">:  </w:t>
            </w:r>
          </w:p>
          <w:p w14:paraId="7BF84E52" w14:textId="0F008813" w:rsidR="004C6200" w:rsidRPr="00DD6F80" w:rsidRDefault="004C6200" w:rsidP="0014282E">
            <w:pPr>
              <w:pStyle w:val="a2"/>
              <w:rPr>
                <w:rFonts w:ascii="Times New Roman" w:eastAsiaTheme="minorEastAsia" w:hAnsi="Times New Roman" w:cs="Times New Roman"/>
                <w:lang w:eastAsia="zh-CN"/>
              </w:rPr>
            </w:pPr>
            <w:r w:rsidRPr="006D4894">
              <w:rPr>
                <w:rFonts w:eastAsia="宋体"/>
                <w:noProof/>
              </w:rPr>
              <w:drawing>
                <wp:inline distT="0" distB="0" distL="0" distR="0" wp14:anchorId="2270EB8A" wp14:editId="71E8A576">
                  <wp:extent cx="1257725" cy="338535"/>
                  <wp:effectExtent l="0" t="0" r="0" b="4445"/>
                  <wp:docPr id="9593701" name="图片 9593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1739" t="39105" r="2439"/>
                          <a:stretch/>
                        </pic:blipFill>
                        <pic:spPr bwMode="auto">
                          <a:xfrm>
                            <a:off x="0" y="0"/>
                            <a:ext cx="1257725" cy="3385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9" w:type="dxa"/>
          </w:tcPr>
          <w:p w14:paraId="7FE18CA8" w14:textId="7CE42549" w:rsidR="004C6200" w:rsidRPr="00DD6F80" w:rsidRDefault="004C6200" w:rsidP="0014282E">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w:t>
            </w:r>
            <w:r>
              <w:rPr>
                <w:rFonts w:ascii="Times New Roman" w:eastAsiaTheme="minorEastAsia" w:hAnsi="Times New Roman" w:cs="Times New Roman"/>
                <w:lang w:eastAsia="zh-CN"/>
              </w:rPr>
              <w:t>ross-link interference</w:t>
            </w:r>
          </w:p>
        </w:tc>
        <w:tc>
          <w:tcPr>
            <w:tcW w:w="1417" w:type="dxa"/>
          </w:tcPr>
          <w:p w14:paraId="3299111F" w14:textId="77777777" w:rsidR="00736973" w:rsidRDefault="00736973" w:rsidP="00736973">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L</w:t>
            </w:r>
            <w:r>
              <w:rPr>
                <w:rFonts w:ascii="Times New Roman" w:eastAsiaTheme="minorEastAsia" w:hAnsi="Times New Roman" w:cs="Times New Roman"/>
                <w:lang w:eastAsia="zh-CN"/>
              </w:rPr>
              <w:t>ow</w:t>
            </w:r>
          </w:p>
          <w:p w14:paraId="0ADE0664" w14:textId="3532A50F" w:rsidR="004C6200" w:rsidRPr="00DD6F80" w:rsidRDefault="00736973" w:rsidP="00736973">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o need for interference suppression</w:t>
            </w:r>
          </w:p>
        </w:tc>
        <w:tc>
          <w:tcPr>
            <w:tcW w:w="1276" w:type="dxa"/>
          </w:tcPr>
          <w:p w14:paraId="03251130" w14:textId="77777777" w:rsidR="00736973" w:rsidRDefault="00736973" w:rsidP="00736973">
            <w:pPr>
              <w:pStyle w:val="a2"/>
              <w:rPr>
                <w:rFonts w:ascii="Times New Roman" w:eastAsiaTheme="minorEastAsia" w:hAnsi="Times New Roman" w:cs="Times New Roman"/>
                <w:lang w:eastAsia="zh-CN"/>
              </w:rPr>
            </w:pPr>
            <w:r>
              <w:rPr>
                <w:rFonts w:ascii="Times New Roman" w:eastAsiaTheme="minorEastAsia" w:hAnsi="Times New Roman" w:cs="Times New Roman"/>
                <w:lang w:eastAsia="zh-CN"/>
              </w:rPr>
              <w:t>High</w:t>
            </w:r>
          </w:p>
          <w:p w14:paraId="6CF68A3B" w14:textId="401119A2" w:rsidR="004C6200" w:rsidRPr="00DD6F80" w:rsidRDefault="00736973" w:rsidP="00736973">
            <w:pPr>
              <w:pStyle w:val="a2"/>
              <w:rPr>
                <w:rFonts w:ascii="Times New Roman" w:eastAsiaTheme="minorEastAsia" w:hAnsi="Times New Roman" w:cs="Times New Roman"/>
                <w:lang w:eastAsia="zh-CN"/>
              </w:rPr>
            </w:pPr>
            <w:r>
              <w:rPr>
                <w:rFonts w:ascii="Times New Roman" w:eastAsiaTheme="minorEastAsia" w:hAnsi="Times New Roman" w:cs="Times New Roman"/>
                <w:lang w:eastAsia="zh-CN"/>
              </w:rPr>
              <w:t>Need for interference suppression</w:t>
            </w:r>
          </w:p>
        </w:tc>
        <w:tc>
          <w:tcPr>
            <w:tcW w:w="1308" w:type="dxa"/>
          </w:tcPr>
          <w:p w14:paraId="02A7D976" w14:textId="3E558736" w:rsidR="004C6200" w:rsidRPr="00DD6F80" w:rsidRDefault="00736973" w:rsidP="0014282E">
            <w:pPr>
              <w:pStyle w:val="a2"/>
              <w:rPr>
                <w:rFonts w:ascii="Times New Roman" w:eastAsiaTheme="minorEastAsia" w:hAnsi="Times New Roman" w:cs="Times New Roman"/>
                <w:lang w:eastAsia="zh-CN"/>
              </w:rPr>
            </w:pPr>
            <w:r w:rsidRPr="00736973">
              <w:rPr>
                <w:rFonts w:ascii="Times New Roman" w:eastAsiaTheme="minorEastAsia" w:hAnsi="Times New Roman" w:cs="Times New Roman"/>
                <w:b/>
                <w:bCs/>
                <w:lang w:eastAsia="zh-CN"/>
              </w:rPr>
              <w:t>&gt;</w:t>
            </w:r>
            <w:r w:rsidRPr="00736973">
              <w:rPr>
                <w:rFonts w:ascii="Times New Roman" w:eastAsiaTheme="minorEastAsia" w:hAnsi="Times New Roman" w:cs="Times New Roman" w:hint="eastAsia"/>
                <w:b/>
                <w:bCs/>
                <w:lang w:eastAsia="zh-CN"/>
              </w:rPr>
              <w:t>1</w:t>
            </w:r>
            <w:r w:rsidRPr="00736973">
              <w:rPr>
                <w:rFonts w:ascii="Times New Roman" w:eastAsiaTheme="minorEastAsia" w:hAnsi="Times New Roman" w:cs="Times New Roman"/>
                <w:b/>
                <w:bCs/>
                <w:lang w:eastAsia="zh-CN"/>
              </w:rPr>
              <w:t>32dB</w:t>
            </w:r>
            <w:r>
              <w:rPr>
                <w:rFonts w:ascii="Times New Roman" w:eastAsiaTheme="minorEastAsia" w:hAnsi="Times New Roman" w:cs="Times New Roman"/>
                <w:lang w:eastAsia="zh-CN"/>
              </w:rPr>
              <w:t xml:space="preserve"> for BS</w:t>
            </w:r>
          </w:p>
        </w:tc>
        <w:tc>
          <w:tcPr>
            <w:tcW w:w="1378" w:type="dxa"/>
          </w:tcPr>
          <w:p w14:paraId="7C4E4101" w14:textId="621DF5C9" w:rsidR="004C6200" w:rsidRPr="00DD6F80" w:rsidRDefault="00736973" w:rsidP="0014282E">
            <w:pPr>
              <w:pStyle w:val="a2"/>
              <w:rPr>
                <w:rFonts w:ascii="Times New Roman" w:eastAsiaTheme="minorEastAsia" w:hAnsi="Times New Roman" w:cs="Times New Roman"/>
                <w:lang w:eastAsia="zh-CN"/>
              </w:rPr>
            </w:pPr>
            <w:r>
              <w:rPr>
                <w:rFonts w:ascii="Times New Roman" w:eastAsiaTheme="minorEastAsia" w:hAnsi="Times New Roman" w:cs="Times New Roman"/>
                <w:lang w:eastAsia="zh-CN"/>
              </w:rPr>
              <w:t>CW waveform design and power control</w:t>
            </w:r>
          </w:p>
        </w:tc>
      </w:tr>
    </w:tbl>
    <w:p w14:paraId="76DB0C73" w14:textId="77777777" w:rsidR="00DD6F80" w:rsidRDefault="00DD6F80" w:rsidP="0014282E">
      <w:pPr>
        <w:pStyle w:val="a2"/>
        <w:rPr>
          <w:rFonts w:eastAsiaTheme="minorEastAsia"/>
          <w:lang w:eastAsia="zh-CN"/>
        </w:rPr>
      </w:pPr>
    </w:p>
    <w:p w14:paraId="30895E10" w14:textId="067E0D7C" w:rsidR="00DA0FFC" w:rsidRDefault="00DA0FFC" w:rsidP="0014282E">
      <w:pPr>
        <w:pStyle w:val="a2"/>
        <w:rPr>
          <w:rFonts w:ascii="Times New Roman" w:eastAsiaTheme="minorEastAsia" w:hAnsi="Times New Roman" w:cs="Times New Roman"/>
          <w:b/>
          <w:bCs/>
          <w:lang w:eastAsia="zh-CN"/>
        </w:rPr>
      </w:pPr>
      <w:r w:rsidRPr="00F14D19">
        <w:rPr>
          <w:rFonts w:ascii="Times New Roman" w:eastAsiaTheme="minorEastAsia" w:hAnsi="Times New Roman" w:cs="Times New Roman"/>
          <w:b/>
          <w:bCs/>
          <w:lang w:eastAsia="zh-CN"/>
        </w:rPr>
        <w:t xml:space="preserve">Observation 3: Higher interference suppression capability can be discovered </w:t>
      </w:r>
      <w:r w:rsidR="00F14D19" w:rsidRPr="00F14D19">
        <w:rPr>
          <w:rFonts w:ascii="Times New Roman" w:eastAsiaTheme="minorEastAsia" w:hAnsi="Times New Roman" w:cs="Times New Roman"/>
          <w:b/>
          <w:bCs/>
          <w:lang w:eastAsia="zh-CN"/>
        </w:rPr>
        <w:t xml:space="preserve">for A1 and B scenarios under reader hardware capability. </w:t>
      </w:r>
    </w:p>
    <w:p w14:paraId="0D1179AE" w14:textId="759B7214" w:rsidR="009D3778" w:rsidRPr="009C57AA" w:rsidRDefault="00F14D19" w:rsidP="009C57AA">
      <w:pPr>
        <w:pStyle w:val="a2"/>
        <w:rPr>
          <w:rFonts w:ascii="Times New Roman" w:eastAsiaTheme="minorEastAsia" w:hAnsi="Times New Roman" w:cs="Times New Roman"/>
          <w:lang w:eastAsia="zh-CN"/>
        </w:rPr>
      </w:pPr>
      <w:r w:rsidRPr="00F14D19">
        <w:rPr>
          <w:rFonts w:ascii="Times New Roman" w:eastAsiaTheme="minorEastAsia" w:hAnsi="Times New Roman" w:cs="Times New Roman" w:hint="eastAsia"/>
          <w:lang w:eastAsia="zh-CN"/>
        </w:rPr>
        <w:t>I</w:t>
      </w:r>
      <w:r w:rsidRPr="00F14D19">
        <w:rPr>
          <w:rFonts w:ascii="Times New Roman" w:eastAsiaTheme="minorEastAsia" w:hAnsi="Times New Roman" w:cs="Times New Roman"/>
          <w:lang w:eastAsia="zh-CN"/>
        </w:rPr>
        <w:t xml:space="preserve">n addition, </w:t>
      </w:r>
      <w:r w:rsidR="009C57AA">
        <w:rPr>
          <w:rFonts w:ascii="Times New Roman" w:eastAsiaTheme="minorEastAsia" w:hAnsi="Times New Roman" w:cs="Times New Roman"/>
          <w:lang w:eastAsia="zh-CN"/>
        </w:rPr>
        <w:t xml:space="preserve">combined CW waveform design with device baseband waveform design maybe </w:t>
      </w:r>
      <w:r w:rsidR="00E140B5">
        <w:rPr>
          <w:rFonts w:ascii="Times New Roman" w:eastAsiaTheme="minorEastAsia" w:hAnsi="Times New Roman" w:cs="Times New Roman"/>
          <w:lang w:eastAsia="zh-CN"/>
        </w:rPr>
        <w:t>cancellate self-interference and CLI.</w:t>
      </w:r>
      <w:r w:rsidR="009C57AA">
        <w:rPr>
          <w:rFonts w:ascii="Times New Roman" w:eastAsiaTheme="minorEastAsia" w:hAnsi="Times New Roman" w:cs="Times New Roman"/>
          <w:lang w:eastAsia="zh-CN"/>
        </w:rPr>
        <w:t xml:space="preserve"> </w:t>
      </w:r>
      <w:r w:rsidR="009C57AA">
        <w:rPr>
          <w:rFonts w:ascii="Times New Roman" w:hAnsi="Times New Roman"/>
        </w:rPr>
        <w:t>A</w:t>
      </w:r>
      <w:r w:rsidR="003C6C43" w:rsidRPr="009C57AA">
        <w:rPr>
          <w:rFonts w:ascii="Times New Roman" w:hAnsi="Times New Roman"/>
        </w:rPr>
        <w:t xml:space="preserve">s shown in figure </w:t>
      </w:r>
      <w:r w:rsidR="009C57AA">
        <w:rPr>
          <w:rFonts w:ascii="Times New Roman" w:hAnsi="Times New Roman"/>
        </w:rPr>
        <w:t>2</w:t>
      </w:r>
      <w:r w:rsidR="003C6C43" w:rsidRPr="009C57AA">
        <w:rPr>
          <w:rFonts w:ascii="Times New Roman" w:hAnsi="Times New Roman"/>
        </w:rPr>
        <w:t xml:space="preserve">, </w:t>
      </w:r>
      <w:r w:rsidR="005E42C8" w:rsidRPr="009C57AA">
        <w:rPr>
          <w:rFonts w:ascii="Times New Roman" w:hAnsi="Times New Roman"/>
        </w:rPr>
        <w:t>the periodicity of single-tone CW (s(t)) and periodic coding for bit 1 (B=1) and bit 0 (B=0) is exploited to cancel self-interference and CLI</w:t>
      </w:r>
      <w:r w:rsidR="00221004" w:rsidRPr="009C57AA">
        <w:rPr>
          <w:rFonts w:ascii="Times New Roman" w:hAnsi="Times New Roman"/>
        </w:rPr>
        <w:t xml:space="preserve">. However, synchronization between DR2 coding signal and single-tone CW should be maintained. This is difficult for device 1. We think device 2 may </w:t>
      </w:r>
      <w:r w:rsidR="000D1CFC" w:rsidRPr="009C57AA">
        <w:rPr>
          <w:rFonts w:ascii="Times New Roman" w:hAnsi="Times New Roman"/>
        </w:rPr>
        <w:t>achieve this scheme if SFO can be smaller</w:t>
      </w:r>
      <w:r w:rsidR="00BA47E0">
        <w:rPr>
          <w:rFonts w:ascii="Times New Roman" w:hAnsi="Times New Roman"/>
        </w:rPr>
        <w:t xml:space="preserve"> [3]</w:t>
      </w:r>
      <w:r w:rsidR="000D1CFC" w:rsidRPr="009C57AA">
        <w:rPr>
          <w:rFonts w:ascii="Times New Roman" w:hAnsi="Times New Roman"/>
        </w:rPr>
        <w:t xml:space="preserve">. </w:t>
      </w:r>
      <w:r w:rsidR="00221004" w:rsidRPr="009C57AA">
        <w:rPr>
          <w:rFonts w:ascii="Times New Roman" w:hAnsi="Times New Roman"/>
        </w:rPr>
        <w:t xml:space="preserve"> </w:t>
      </w:r>
    </w:p>
    <w:p w14:paraId="4C660856" w14:textId="30D9401D" w:rsidR="000854E6" w:rsidRDefault="002E4750" w:rsidP="002E4750">
      <w:pPr>
        <w:spacing w:after="120"/>
        <w:jc w:val="center"/>
        <w:rPr>
          <w:rFonts w:ascii="Times New Roman" w:eastAsiaTheme="minorEastAsia" w:hAnsi="Times New Roman"/>
        </w:rPr>
      </w:pPr>
      <w:r w:rsidRPr="002E4750">
        <w:rPr>
          <w:rFonts w:ascii="Times New Roman" w:eastAsiaTheme="minorEastAsia" w:hAnsi="Times New Roman"/>
          <w:noProof/>
        </w:rPr>
        <w:drawing>
          <wp:inline distT="0" distB="0" distL="0" distR="0" wp14:anchorId="60F698B0" wp14:editId="0B79FCD4">
            <wp:extent cx="1750187" cy="2262288"/>
            <wp:effectExtent l="0" t="0" r="2540" b="5080"/>
            <wp:docPr id="10091185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50187" cy="2262288"/>
                    </a:xfrm>
                    <a:prstGeom prst="rect">
                      <a:avLst/>
                    </a:prstGeom>
                    <a:noFill/>
                    <a:ln>
                      <a:noFill/>
                    </a:ln>
                  </pic:spPr>
                </pic:pic>
              </a:graphicData>
            </a:graphic>
          </wp:inline>
        </w:drawing>
      </w:r>
    </w:p>
    <w:p w14:paraId="60472E93" w14:textId="33A67DD9" w:rsidR="004C1FBA" w:rsidRDefault="004C1FBA" w:rsidP="002E4750">
      <w:pPr>
        <w:spacing w:after="120"/>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ig. </w:t>
      </w:r>
      <w:r w:rsidR="009C57AA">
        <w:rPr>
          <w:rFonts w:ascii="Times New Roman" w:eastAsiaTheme="minorEastAsia" w:hAnsi="Times New Roman"/>
          <w:lang w:eastAsia="zh-CN"/>
        </w:rPr>
        <w:t>2</w:t>
      </w:r>
      <w:r>
        <w:rPr>
          <w:rFonts w:ascii="Times New Roman" w:eastAsiaTheme="minorEastAsia" w:hAnsi="Times New Roman"/>
          <w:lang w:eastAsia="zh-CN"/>
        </w:rPr>
        <w:t xml:space="preserve"> </w:t>
      </w:r>
      <w:r w:rsidR="009C57AA">
        <w:rPr>
          <w:rFonts w:ascii="Times New Roman" w:eastAsiaTheme="minorEastAsia" w:hAnsi="Times New Roman"/>
          <w:lang w:eastAsia="zh-CN"/>
        </w:rPr>
        <w:t>Device baseband waveform design combined with CW waveform</w:t>
      </w:r>
    </w:p>
    <w:p w14:paraId="72AAD6BD" w14:textId="67746352" w:rsidR="009C57AA" w:rsidRPr="00E140B5" w:rsidRDefault="009C57AA" w:rsidP="009C57AA">
      <w:pPr>
        <w:pStyle w:val="a2"/>
        <w:rPr>
          <w:rFonts w:ascii="Times New Roman" w:eastAsiaTheme="minorEastAsia" w:hAnsi="Times New Roman" w:cs="Times New Roman"/>
          <w:b/>
          <w:bCs/>
          <w:lang w:eastAsia="zh-CN"/>
        </w:rPr>
      </w:pPr>
      <w:r w:rsidRPr="00E140B5">
        <w:rPr>
          <w:rFonts w:ascii="Times New Roman" w:eastAsiaTheme="minorEastAsia" w:hAnsi="Times New Roman" w:cs="Times New Roman"/>
          <w:b/>
          <w:bCs/>
          <w:lang w:eastAsia="zh-CN"/>
        </w:rPr>
        <w:t xml:space="preserve">Observation </w:t>
      </w:r>
      <w:r w:rsidR="00BA47E0" w:rsidRPr="00E140B5">
        <w:rPr>
          <w:rFonts w:ascii="Times New Roman" w:eastAsiaTheme="minorEastAsia" w:hAnsi="Times New Roman" w:cs="Times New Roman"/>
          <w:b/>
          <w:bCs/>
          <w:lang w:eastAsia="zh-CN"/>
        </w:rPr>
        <w:t xml:space="preserve">4: </w:t>
      </w:r>
      <w:r w:rsidR="00E140B5" w:rsidRPr="00E140B5">
        <w:rPr>
          <w:rFonts w:ascii="Times New Roman" w:eastAsiaTheme="minorEastAsia" w:hAnsi="Times New Roman" w:cs="Times New Roman"/>
          <w:b/>
          <w:bCs/>
          <w:lang w:eastAsia="zh-CN"/>
        </w:rPr>
        <w:t>Baseband waveform design combined with CW waveform maybe cancellate self-interference and CLI.</w:t>
      </w:r>
    </w:p>
    <w:p w14:paraId="333CA026" w14:textId="3F8F158F" w:rsidR="009C57AA" w:rsidRPr="00963225" w:rsidRDefault="00E140B5" w:rsidP="009C57AA">
      <w:pPr>
        <w:pStyle w:val="a2"/>
        <w:rPr>
          <w:rFonts w:ascii="Times New Roman" w:eastAsiaTheme="minorEastAsia" w:hAnsi="Times New Roman" w:cs="Times New Roman"/>
          <w:b/>
          <w:bCs/>
          <w:lang w:eastAsia="zh-CN"/>
        </w:rPr>
      </w:pPr>
      <w:r w:rsidRPr="00963225">
        <w:rPr>
          <w:rFonts w:ascii="Times New Roman" w:eastAsiaTheme="minorEastAsia" w:hAnsi="Times New Roman" w:cs="Times New Roman"/>
          <w:b/>
          <w:bCs/>
          <w:lang w:eastAsia="zh-CN"/>
        </w:rPr>
        <w:t xml:space="preserve">Proposal 1: Discuss the feasibility of CW waveform design at </w:t>
      </w:r>
      <w:r w:rsidRPr="00963225">
        <w:rPr>
          <w:rFonts w:ascii="Times New Roman" w:eastAsiaTheme="minorEastAsia" w:hAnsi="Times New Roman" w:cs="Times New Roman" w:hint="eastAsia"/>
          <w:b/>
          <w:bCs/>
          <w:lang w:eastAsia="zh-CN"/>
        </w:rPr>
        <w:t>CW</w:t>
      </w:r>
      <w:r w:rsidRPr="00963225">
        <w:rPr>
          <w:rFonts w:ascii="Times New Roman" w:eastAsiaTheme="minorEastAsia" w:hAnsi="Times New Roman" w:cs="Times New Roman"/>
          <w:b/>
          <w:bCs/>
          <w:lang w:eastAsia="zh-CN"/>
        </w:rPr>
        <w:t xml:space="preserve"> </w:t>
      </w:r>
      <w:r w:rsidRPr="00963225">
        <w:rPr>
          <w:rFonts w:ascii="Times New Roman" w:eastAsiaTheme="minorEastAsia" w:hAnsi="Times New Roman" w:cs="Times New Roman" w:hint="eastAsia"/>
          <w:b/>
          <w:bCs/>
          <w:lang w:eastAsia="zh-CN"/>
        </w:rPr>
        <w:t>node</w:t>
      </w:r>
      <w:r w:rsidRPr="00963225">
        <w:rPr>
          <w:rFonts w:ascii="Times New Roman" w:eastAsiaTheme="minorEastAsia" w:hAnsi="Times New Roman" w:cs="Times New Roman"/>
          <w:b/>
          <w:bCs/>
          <w:lang w:eastAsia="zh-CN"/>
        </w:rPr>
        <w:t xml:space="preserve"> side combined with baseband waveform design at device side to suppress self-interference and CLI.</w:t>
      </w:r>
    </w:p>
    <w:p w14:paraId="6B9F957F" w14:textId="77777777" w:rsidR="009C57AA" w:rsidRDefault="009C57AA" w:rsidP="009C57AA">
      <w:pPr>
        <w:pStyle w:val="a2"/>
        <w:rPr>
          <w:rFonts w:eastAsiaTheme="minorEastAsia"/>
          <w:lang w:eastAsia="zh-CN"/>
        </w:rPr>
      </w:pPr>
    </w:p>
    <w:p w14:paraId="232D2B73" w14:textId="12D2DFA1" w:rsidR="00963225" w:rsidRPr="00963225" w:rsidRDefault="00963225" w:rsidP="009C57AA">
      <w:pPr>
        <w:pStyle w:val="a2"/>
        <w:rPr>
          <w:rFonts w:ascii="Times New Roman" w:eastAsiaTheme="minorEastAsia" w:hAnsi="Times New Roman" w:cs="Times New Roman"/>
          <w:lang w:eastAsia="zh-CN"/>
        </w:rPr>
      </w:pPr>
      <w:r w:rsidRPr="00963225">
        <w:rPr>
          <w:rFonts w:ascii="Times New Roman" w:eastAsiaTheme="minorEastAsia" w:hAnsi="Times New Roman" w:cs="Times New Roman"/>
          <w:lang w:eastAsia="zh-CN"/>
        </w:rPr>
        <w:t xml:space="preserve">For D1T1-A, BS and device are all in indoor and CW is inside topology. </w:t>
      </w:r>
      <w:r w:rsidR="004C4F56">
        <w:rPr>
          <w:rFonts w:ascii="Times New Roman" w:eastAsiaTheme="minorEastAsia" w:hAnsi="Times New Roman" w:cs="Times New Roman"/>
          <w:lang w:eastAsia="zh-CN"/>
        </w:rPr>
        <w:t>As shown in figure 3, when reader sends CW to device, and will receive the reflection interference</w:t>
      </w:r>
      <w:r w:rsidR="00313A4F">
        <w:rPr>
          <w:rFonts w:ascii="Times New Roman" w:eastAsiaTheme="minorEastAsia" w:hAnsi="Times New Roman" w:cs="Times New Roman"/>
          <w:lang w:eastAsia="zh-CN"/>
        </w:rPr>
        <w:t xml:space="preserve"> if reader is near indoor wall</w:t>
      </w:r>
      <w:r w:rsidR="004C4F56">
        <w:rPr>
          <w:rFonts w:ascii="Times New Roman" w:eastAsiaTheme="minorEastAsia" w:hAnsi="Times New Roman" w:cs="Times New Roman"/>
          <w:lang w:eastAsia="zh-CN"/>
        </w:rPr>
        <w:t>, which will impact the performance of D2R demodulation.</w:t>
      </w:r>
      <w:r w:rsidR="000C3ABA">
        <w:rPr>
          <w:rFonts w:ascii="Times New Roman" w:eastAsiaTheme="minorEastAsia" w:hAnsi="Times New Roman" w:cs="Times New Roman"/>
          <w:lang w:eastAsia="zh-CN"/>
        </w:rPr>
        <w:t xml:space="preserve"> </w:t>
      </w:r>
      <w:r w:rsidR="000C3ABA">
        <w:rPr>
          <w:rFonts w:ascii="Times New Roman" w:eastAsiaTheme="minorEastAsia" w:hAnsi="Times New Roman" w:cs="Times New Roman" w:hint="eastAsia"/>
          <w:lang w:eastAsia="zh-CN"/>
        </w:rPr>
        <w:t>One</w:t>
      </w:r>
      <w:r w:rsidR="000C3ABA">
        <w:rPr>
          <w:rFonts w:ascii="Times New Roman" w:eastAsiaTheme="minorEastAsia" w:hAnsi="Times New Roman" w:cs="Times New Roman"/>
          <w:lang w:eastAsia="zh-CN"/>
        </w:rPr>
        <w:t xml:space="preserve"> method to suppress interference is interference channel estimation. </w:t>
      </w:r>
    </w:p>
    <w:p w14:paraId="6AAAEFF6" w14:textId="265AB20B" w:rsidR="00963225" w:rsidRDefault="001F1FE7" w:rsidP="009C57AA">
      <w:pPr>
        <w:pStyle w:val="a2"/>
      </w:pPr>
      <w:r>
        <w:object w:dxaOrig="16057" w:dyaOrig="7285" w14:anchorId="367C13EA">
          <v:shape id="_x0000_i1027" type="#_x0000_t75" style="width:418.15pt;height:190.15pt" o:ole="">
            <v:imagedata r:id="rId16" o:title=""/>
          </v:shape>
          <o:OLEObject Type="Embed" ProgID="Visio.Drawing.15" ShapeID="_x0000_i1027" DrawAspect="Content" ObjectID="_1776869311" r:id="rId17"/>
        </w:object>
      </w:r>
    </w:p>
    <w:p w14:paraId="04333D2A" w14:textId="11C4FE7A" w:rsidR="009C57AA" w:rsidRPr="00313A4F" w:rsidRDefault="001F1FE7" w:rsidP="00313A4F">
      <w:pPr>
        <w:pStyle w:val="a2"/>
        <w:jc w:val="center"/>
        <w:rPr>
          <w:rFonts w:ascii="Times New Roman" w:eastAsiaTheme="minorEastAsia" w:hAnsi="Times New Roman" w:cs="Times New Roman"/>
          <w:lang w:eastAsia="zh-CN"/>
        </w:rPr>
      </w:pPr>
      <w:r w:rsidRPr="001F1FE7">
        <w:rPr>
          <w:rFonts w:ascii="Times New Roman" w:eastAsiaTheme="minorEastAsia" w:hAnsi="Times New Roman" w:cs="Times New Roman"/>
          <w:lang w:eastAsia="zh-CN"/>
        </w:rPr>
        <w:t>Fig.</w:t>
      </w:r>
      <w:r w:rsidR="004C4F56">
        <w:rPr>
          <w:rFonts w:ascii="Times New Roman" w:eastAsiaTheme="minorEastAsia" w:hAnsi="Times New Roman" w:cs="Times New Roman"/>
          <w:lang w:eastAsia="zh-CN"/>
        </w:rPr>
        <w:t>3</w:t>
      </w:r>
      <w:r w:rsidRPr="001F1FE7">
        <w:rPr>
          <w:rFonts w:ascii="Times New Roman" w:eastAsiaTheme="minorEastAsia" w:hAnsi="Times New Roman" w:cs="Times New Roman"/>
          <w:lang w:eastAsia="zh-CN"/>
        </w:rPr>
        <w:t xml:space="preserve"> Reflection interference based on D1T1-A scenarios</w:t>
      </w:r>
    </w:p>
    <w:p w14:paraId="0B00558D" w14:textId="4CD0F82D" w:rsidR="00313A4F" w:rsidRDefault="00313A4F" w:rsidP="0064347B">
      <w:pPr>
        <w:spacing w:after="120"/>
        <w:jc w:val="both"/>
        <w:rPr>
          <w:rFonts w:ascii="Times New Roman" w:eastAsiaTheme="minorEastAsia" w:hAnsi="Times New Roman"/>
          <w:b/>
          <w:bCs/>
          <w:lang w:eastAsia="zh-CN"/>
        </w:rPr>
      </w:pPr>
      <w:r w:rsidRPr="00313A4F">
        <w:rPr>
          <w:rFonts w:ascii="Times New Roman" w:eastAsiaTheme="minorEastAsia" w:hAnsi="Times New Roman" w:hint="eastAsia"/>
          <w:b/>
          <w:bCs/>
          <w:lang w:eastAsia="zh-CN"/>
        </w:rPr>
        <w:t>P</w:t>
      </w:r>
      <w:r w:rsidRPr="00313A4F">
        <w:rPr>
          <w:rFonts w:ascii="Times New Roman" w:eastAsiaTheme="minorEastAsia" w:hAnsi="Times New Roman"/>
          <w:b/>
          <w:bCs/>
          <w:lang w:eastAsia="zh-CN"/>
        </w:rPr>
        <w:t xml:space="preserve">roposal </w:t>
      </w:r>
      <w:r w:rsidR="00A631B5">
        <w:rPr>
          <w:rFonts w:ascii="Times New Roman" w:eastAsiaTheme="minorEastAsia" w:hAnsi="Times New Roman"/>
          <w:b/>
          <w:bCs/>
          <w:lang w:eastAsia="zh-CN"/>
        </w:rPr>
        <w:t>2</w:t>
      </w:r>
      <w:r w:rsidRPr="00313A4F">
        <w:rPr>
          <w:rFonts w:ascii="Times New Roman" w:eastAsiaTheme="minorEastAsia" w:hAnsi="Times New Roman"/>
          <w:b/>
          <w:bCs/>
          <w:lang w:eastAsia="zh-CN"/>
        </w:rPr>
        <w:t xml:space="preserve">: For D1T1-A, discuss the necessity of </w:t>
      </w:r>
      <w:r w:rsidR="00445773">
        <w:rPr>
          <w:rFonts w:ascii="Times New Roman" w:eastAsiaTheme="minorEastAsia" w:hAnsi="Times New Roman"/>
          <w:b/>
          <w:bCs/>
          <w:lang w:eastAsia="zh-CN"/>
        </w:rPr>
        <w:t xml:space="preserve">considering </w:t>
      </w:r>
      <w:r w:rsidRPr="00313A4F">
        <w:rPr>
          <w:rFonts w:ascii="Times New Roman" w:eastAsiaTheme="minorEastAsia" w:hAnsi="Times New Roman"/>
          <w:b/>
          <w:bCs/>
          <w:lang w:eastAsia="zh-CN"/>
        </w:rPr>
        <w:t>reflection interference when reader is near indoor wall.</w:t>
      </w:r>
    </w:p>
    <w:p w14:paraId="44A5C416" w14:textId="7820DC4A" w:rsidR="000C3ABA" w:rsidRDefault="000C3ABA" w:rsidP="0064347B">
      <w:pPr>
        <w:spacing w:after="120"/>
        <w:jc w:val="both"/>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w:t>
      </w:r>
      <w:r w:rsidR="00A631B5">
        <w:rPr>
          <w:rFonts w:ascii="Times New Roman" w:eastAsiaTheme="minorEastAsia" w:hAnsi="Times New Roman"/>
          <w:b/>
          <w:bCs/>
          <w:lang w:eastAsia="zh-CN"/>
        </w:rPr>
        <w:t>3</w:t>
      </w:r>
      <w:r>
        <w:rPr>
          <w:rFonts w:ascii="Times New Roman" w:eastAsiaTheme="minorEastAsia" w:hAnsi="Times New Roman"/>
          <w:b/>
          <w:bCs/>
          <w:lang w:eastAsia="zh-CN"/>
        </w:rPr>
        <w:t xml:space="preserve">: Discuss the necessity of interference </w:t>
      </w:r>
      <w:r w:rsidR="0064347B">
        <w:rPr>
          <w:rFonts w:ascii="Times New Roman" w:eastAsiaTheme="minorEastAsia" w:hAnsi="Times New Roman"/>
          <w:b/>
          <w:bCs/>
          <w:lang w:eastAsia="zh-CN"/>
        </w:rPr>
        <w:t>channel estimation including CLI and reflection interference.</w:t>
      </w:r>
    </w:p>
    <w:p w14:paraId="74BD56D2" w14:textId="77777777" w:rsidR="00313A4F" w:rsidRPr="00313A4F" w:rsidRDefault="00313A4F" w:rsidP="009C57AA">
      <w:pPr>
        <w:spacing w:after="120"/>
        <w:rPr>
          <w:rFonts w:ascii="Times New Roman" w:eastAsiaTheme="minorEastAsia" w:hAnsi="Times New Roman"/>
          <w:b/>
          <w:bCs/>
          <w:lang w:eastAsia="zh-CN"/>
        </w:rPr>
      </w:pPr>
    </w:p>
    <w:p w14:paraId="7BAE5ACD" w14:textId="4688D0CA" w:rsidR="00BA21A3" w:rsidRDefault="00BA21A3" w:rsidP="00BA21A3">
      <w:pPr>
        <w:pStyle w:val="22"/>
        <w:autoSpaceDE w:val="0"/>
        <w:autoSpaceDN w:val="0"/>
        <w:adjustRightInd w:val="0"/>
        <w:snapToGrid w:val="0"/>
        <w:spacing w:before="120" w:after="120"/>
        <w:ind w:left="576" w:hanging="576"/>
        <w:jc w:val="both"/>
        <w:rPr>
          <w:rFonts w:ascii="Times New Roman" w:eastAsiaTheme="minorEastAsia" w:hAnsi="Times New Roman"/>
        </w:rPr>
      </w:pPr>
      <w:r>
        <w:rPr>
          <w:rFonts w:ascii="Times New Roman" w:eastAsiaTheme="minorEastAsia" w:hAnsi="Times New Roman" w:hint="eastAsia"/>
        </w:rPr>
        <w:t>2</w:t>
      </w:r>
      <w:r>
        <w:rPr>
          <w:rFonts w:ascii="Times New Roman" w:eastAsiaTheme="minorEastAsia" w:hAnsi="Times New Roman"/>
        </w:rPr>
        <w:t>.</w:t>
      </w:r>
      <w:r>
        <w:rPr>
          <w:rFonts w:ascii="Times New Roman" w:eastAsiaTheme="minorEastAsia" w:hAnsi="Times New Roman" w:hint="eastAsia"/>
        </w:rPr>
        <w:t>2</w:t>
      </w:r>
      <w:r>
        <w:rPr>
          <w:rFonts w:ascii="Times New Roman" w:eastAsiaTheme="minorEastAsia" w:hAnsi="Times New Roman"/>
        </w:rPr>
        <w:t xml:space="preserve"> </w:t>
      </w:r>
      <w:r w:rsidR="00D72905">
        <w:rPr>
          <w:rFonts w:ascii="Times New Roman" w:eastAsiaTheme="minorEastAsia" w:hAnsi="Times New Roman"/>
        </w:rPr>
        <w:t>M</w:t>
      </w:r>
      <w:r w:rsidR="00D72905" w:rsidRPr="00D72905">
        <w:rPr>
          <w:rFonts w:ascii="Times New Roman" w:eastAsiaTheme="minorEastAsia" w:hAnsi="Times New Roman"/>
        </w:rPr>
        <w:t>ultiple unmodulated single-tone</w:t>
      </w:r>
      <w:r w:rsidR="00BD587F">
        <w:rPr>
          <w:rFonts w:ascii="Times New Roman" w:eastAsiaTheme="minorEastAsia" w:hAnsi="Times New Roman"/>
        </w:rPr>
        <w:t xml:space="preserve"> </w:t>
      </w:r>
      <w:r w:rsidR="00BD587F">
        <w:rPr>
          <w:rFonts w:ascii="Times New Roman" w:eastAsiaTheme="minorEastAsia" w:hAnsi="Times New Roman" w:cs="Times New Roman"/>
        </w:rPr>
        <w:t>without harmonic components</w:t>
      </w:r>
    </w:p>
    <w:p w14:paraId="54C6AD4B" w14:textId="20C712AB" w:rsidR="000603EC" w:rsidRPr="002A52F3" w:rsidRDefault="000603EC" w:rsidP="000603EC">
      <w:pPr>
        <w:pStyle w:val="a2"/>
        <w:rPr>
          <w:rFonts w:ascii="Times New Roman" w:eastAsiaTheme="minorEastAsia" w:hAnsi="Times New Roman" w:cs="Times New Roman"/>
          <w:lang w:eastAsia="zh-CN"/>
        </w:rPr>
      </w:pPr>
      <w:r w:rsidRPr="000603EC">
        <w:rPr>
          <w:rFonts w:ascii="Times New Roman" w:eastAsiaTheme="minorEastAsia" w:hAnsi="Times New Roman" w:cs="Times New Roman"/>
          <w:lang w:eastAsia="zh-CN"/>
        </w:rPr>
        <w:t>Two</w:t>
      </w:r>
      <w:r>
        <w:rPr>
          <w:rFonts w:ascii="Times New Roman" w:eastAsiaTheme="minorEastAsia" w:hAnsi="Times New Roman" w:cs="Times New Roman"/>
          <w:lang w:eastAsia="zh-CN"/>
        </w:rPr>
        <w:t xml:space="preserve"> single-</w:t>
      </w:r>
      <w:r w:rsidRPr="000603EC">
        <w:rPr>
          <w:rFonts w:ascii="Times New Roman" w:eastAsiaTheme="minorEastAsia" w:hAnsi="Times New Roman" w:cs="Times New Roman"/>
          <w:lang w:eastAsia="zh-CN"/>
        </w:rPr>
        <w:t>tone as baseline has been discussed in RAN 1#116b.</w:t>
      </w:r>
      <w:r>
        <w:rPr>
          <w:rFonts w:ascii="Times New Roman" w:eastAsiaTheme="minorEastAsia" w:hAnsi="Times New Roman" w:cs="Times New Roman"/>
          <w:lang w:eastAsia="zh-CN"/>
        </w:rPr>
        <w:t xml:space="preserve"> If three single-tone is considered, there are some problems needed to discuss.</w:t>
      </w:r>
      <w:r w:rsidR="0036772F">
        <w:rPr>
          <w:rFonts w:ascii="Times New Roman" w:eastAsiaTheme="minorEastAsia" w:hAnsi="Times New Roman" w:cs="Times New Roman"/>
          <w:lang w:eastAsia="zh-CN"/>
        </w:rPr>
        <w:t xml:space="preserve"> As shown in figure 4, device receives three single-tone simultaneously, and modulates information bits into CW by frequency shift f*. The </w:t>
      </w:r>
      <w:r w:rsidR="002A52F3">
        <w:rPr>
          <w:rFonts w:ascii="Times New Roman" w:eastAsiaTheme="minorEastAsia" w:hAnsi="Times New Roman" w:cs="Times New Roman"/>
          <w:lang w:eastAsia="zh-CN"/>
        </w:rPr>
        <w:t xml:space="preserve">occupied frequency </w:t>
      </w:r>
      <w:r w:rsidR="0036772F">
        <w:rPr>
          <w:rFonts w:ascii="Times New Roman" w:eastAsiaTheme="minorEastAsia" w:hAnsi="Times New Roman" w:cs="Times New Roman"/>
          <w:lang w:eastAsia="zh-CN"/>
        </w:rPr>
        <w:t xml:space="preserve">spectrum is </w:t>
      </w:r>
      <w:r w:rsidR="002A52F3">
        <w:rPr>
          <w:rFonts w:ascii="Times New Roman" w:eastAsiaTheme="minorEastAsia" w:hAnsi="Times New Roman" w:cs="Times New Roman"/>
          <w:lang w:eastAsia="zh-CN"/>
        </w:rPr>
        <w:t>more than six times of f* and reader can get more frequency diversity gain, e.g., 3dB diversity gain higher than that of two single-tone.</w:t>
      </w:r>
    </w:p>
    <w:p w14:paraId="226888EC" w14:textId="70DD9AA0" w:rsidR="0036772F" w:rsidRDefault="00915670" w:rsidP="0036772F">
      <w:pPr>
        <w:pStyle w:val="a2"/>
        <w:jc w:val="center"/>
      </w:pPr>
      <w:r>
        <w:object w:dxaOrig="8413" w:dyaOrig="2845" w14:anchorId="1E98A71C">
          <v:shape id="_x0000_i1028" type="#_x0000_t75" style="width:328.5pt;height:111.4pt" o:ole="">
            <v:imagedata r:id="rId18" o:title=""/>
          </v:shape>
          <o:OLEObject Type="Embed" ProgID="Visio.Drawing.15" ShapeID="_x0000_i1028" DrawAspect="Content" ObjectID="_1776869312" r:id="rId19"/>
        </w:object>
      </w:r>
    </w:p>
    <w:p w14:paraId="1C076C35" w14:textId="721C2C92" w:rsidR="0036772F" w:rsidRDefault="0036772F" w:rsidP="002A52F3">
      <w:pPr>
        <w:pStyle w:val="a2"/>
        <w:jc w:val="center"/>
        <w:rPr>
          <w:rFonts w:ascii="Times New Roman" w:eastAsiaTheme="minorEastAsia" w:hAnsi="Times New Roman" w:cs="Times New Roman"/>
          <w:lang w:eastAsia="zh-CN"/>
        </w:rPr>
      </w:pPr>
      <w:r w:rsidRPr="001F1FE7">
        <w:rPr>
          <w:rFonts w:ascii="Times New Roman" w:eastAsiaTheme="minorEastAsia" w:hAnsi="Times New Roman" w:cs="Times New Roman"/>
          <w:lang w:eastAsia="zh-CN"/>
        </w:rPr>
        <w:t>Fig.</w:t>
      </w:r>
      <w:r>
        <w:rPr>
          <w:rFonts w:ascii="Times New Roman" w:eastAsiaTheme="minorEastAsia" w:hAnsi="Times New Roman" w:cs="Times New Roman"/>
          <w:lang w:eastAsia="zh-CN"/>
        </w:rPr>
        <w:t>4</w:t>
      </w:r>
      <w:r w:rsidRPr="001F1FE7">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Three single-tone waveform</w:t>
      </w:r>
      <w:r w:rsidR="00D92924">
        <w:rPr>
          <w:rFonts w:ascii="Times New Roman" w:eastAsiaTheme="minorEastAsia" w:hAnsi="Times New Roman" w:cs="Times New Roman"/>
          <w:lang w:eastAsia="zh-CN"/>
        </w:rPr>
        <w:t xml:space="preserve"> without harmonic components</w:t>
      </w:r>
    </w:p>
    <w:p w14:paraId="4D7A0B6A" w14:textId="70F43059" w:rsidR="002A52F3" w:rsidRDefault="002A52F3" w:rsidP="002A52F3">
      <w:pPr>
        <w:pStyle w:val="a2"/>
        <w:rPr>
          <w:rFonts w:ascii="Times New Roman" w:eastAsiaTheme="minorEastAsia" w:hAnsi="Times New Roman" w:cs="Times New Roman"/>
          <w:b/>
          <w:bCs/>
          <w:lang w:eastAsia="zh-CN"/>
        </w:rPr>
      </w:pPr>
      <w:r w:rsidRPr="002A52F3">
        <w:rPr>
          <w:rFonts w:ascii="Times New Roman" w:eastAsiaTheme="minorEastAsia" w:hAnsi="Times New Roman" w:cs="Times New Roman" w:hint="eastAsia"/>
          <w:b/>
          <w:bCs/>
          <w:lang w:eastAsia="zh-CN"/>
        </w:rPr>
        <w:t>O</w:t>
      </w:r>
      <w:r w:rsidRPr="002A52F3">
        <w:rPr>
          <w:rFonts w:ascii="Times New Roman" w:eastAsiaTheme="minorEastAsia" w:hAnsi="Times New Roman" w:cs="Times New Roman"/>
          <w:b/>
          <w:bCs/>
          <w:lang w:eastAsia="zh-CN"/>
        </w:rPr>
        <w:t>bservation 5: Three single-tone as CW waveform will achieve higher frequency diversity and occupy larger bandwidth for D2R signal.</w:t>
      </w:r>
    </w:p>
    <w:p w14:paraId="4786F666" w14:textId="77777777" w:rsidR="00BD587F" w:rsidRDefault="00BD587F" w:rsidP="002A52F3">
      <w:pPr>
        <w:pStyle w:val="a2"/>
        <w:rPr>
          <w:rFonts w:ascii="Times New Roman" w:eastAsiaTheme="minorEastAsia" w:hAnsi="Times New Roman" w:cs="Times New Roman"/>
          <w:b/>
          <w:bCs/>
          <w:lang w:eastAsia="zh-CN"/>
        </w:rPr>
      </w:pPr>
    </w:p>
    <w:p w14:paraId="6709E773" w14:textId="4D1CF495" w:rsidR="00475F7E" w:rsidRPr="00BD587F" w:rsidRDefault="00BD587F" w:rsidP="00BD587F">
      <w:pPr>
        <w:pStyle w:val="22"/>
        <w:autoSpaceDE w:val="0"/>
        <w:autoSpaceDN w:val="0"/>
        <w:adjustRightInd w:val="0"/>
        <w:snapToGrid w:val="0"/>
        <w:spacing w:before="120" w:after="120"/>
        <w:ind w:left="576" w:hanging="576"/>
        <w:jc w:val="both"/>
        <w:rPr>
          <w:rFonts w:ascii="Times New Roman" w:eastAsiaTheme="minorEastAsia" w:hAnsi="Times New Roman"/>
        </w:rPr>
      </w:pPr>
      <w:r>
        <w:rPr>
          <w:rFonts w:ascii="Times New Roman" w:eastAsiaTheme="minorEastAsia" w:hAnsi="Times New Roman" w:hint="eastAsia"/>
        </w:rPr>
        <w:t>2</w:t>
      </w:r>
      <w:r>
        <w:rPr>
          <w:rFonts w:ascii="Times New Roman" w:eastAsiaTheme="minorEastAsia" w:hAnsi="Times New Roman"/>
        </w:rPr>
        <w:t>.3 M</w:t>
      </w:r>
      <w:r w:rsidRPr="00D72905">
        <w:rPr>
          <w:rFonts w:ascii="Times New Roman" w:eastAsiaTheme="minorEastAsia" w:hAnsi="Times New Roman"/>
        </w:rPr>
        <w:t>ultiple unmodulated single-tone</w:t>
      </w:r>
      <w:r>
        <w:rPr>
          <w:rFonts w:ascii="Times New Roman" w:eastAsiaTheme="minorEastAsia" w:hAnsi="Times New Roman"/>
        </w:rPr>
        <w:t xml:space="preserve"> </w:t>
      </w:r>
      <w:r>
        <w:rPr>
          <w:rFonts w:ascii="Times New Roman" w:eastAsiaTheme="minorEastAsia" w:hAnsi="Times New Roman" w:cs="Times New Roman"/>
        </w:rPr>
        <w:t>with harmonic components</w:t>
      </w:r>
    </w:p>
    <w:p w14:paraId="71F922E6" w14:textId="77777777" w:rsidR="00D92924" w:rsidRDefault="00D92924" w:rsidP="00D92924">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In agenda 9.4.1.2, we have discussed different D2R baseband waveform based on Tx architectures. </w:t>
      </w:r>
    </w:p>
    <w:p w14:paraId="7DBCCDEF" w14:textId="77777777" w:rsidR="00D92924" w:rsidRDefault="00D92924" w:rsidP="00D92924">
      <w:pPr>
        <w:jc w:val="both"/>
      </w:pPr>
      <w:r>
        <w:t xml:space="preserve">It is assumed that the received external CW wave is a one-tone signal with a frequency of f0, </w:t>
      </w:r>
    </w:p>
    <w:p w14:paraId="4F3537BE" w14:textId="77777777" w:rsidR="00D92924" w:rsidRPr="00EE640E" w:rsidRDefault="00000000" w:rsidP="00D92924">
      <w:pPr>
        <w:jc w:val="both"/>
        <w:rPr>
          <w:rFonts w:ascii="Times New Roman" w:eastAsia="微软雅黑" w:hAnsi="Times New Roman"/>
          <w:bCs/>
          <w:iCs/>
          <w:szCs w:val="20"/>
          <w:lang w:eastAsia="zh-CN"/>
        </w:rPr>
      </w:pPr>
      <m:oMathPara>
        <m:oMath>
          <m:sSub>
            <m:sSubPr>
              <m:ctrlPr>
                <w:rPr>
                  <w:rFonts w:ascii="Cambria Math" w:eastAsia="微软雅黑" w:hAnsi="Cambria Math"/>
                  <w:bCs/>
                  <w:i/>
                  <w:iCs/>
                  <w:szCs w:val="20"/>
                  <w:lang w:eastAsia="zh-CN"/>
                </w:rPr>
              </m:ctrlPr>
            </m:sSubPr>
            <m:e>
              <m:r>
                <w:rPr>
                  <w:rFonts w:ascii="Cambria Math" w:eastAsia="微软雅黑" w:hAnsi="Cambria Math"/>
                  <w:szCs w:val="20"/>
                  <w:lang w:eastAsia="zh-CN"/>
                </w:rPr>
                <m:t>S</m:t>
              </m:r>
            </m:e>
            <m:sub>
              <m:r>
                <w:rPr>
                  <w:rFonts w:ascii="Cambria Math" w:eastAsia="微软雅黑" w:hAnsi="Cambria Math"/>
                  <w:szCs w:val="20"/>
                  <w:lang w:eastAsia="zh-CN"/>
                </w:rPr>
                <m:t>in</m:t>
              </m:r>
            </m:sub>
          </m:sSub>
          <m:r>
            <w:rPr>
              <w:rFonts w:ascii="Cambria Math" w:eastAsia="微软雅黑" w:hAnsi="Cambria Math"/>
              <w:szCs w:val="20"/>
              <w:lang w:eastAsia="zh-CN"/>
            </w:rPr>
            <m:t>=cos(2π</m:t>
          </m:r>
          <m:sSub>
            <m:sSubPr>
              <m:ctrlPr>
                <w:rPr>
                  <w:rFonts w:ascii="Cambria Math" w:eastAsia="微软雅黑" w:hAnsi="Cambria Math"/>
                  <w:bCs/>
                  <w:i/>
                  <w:iCs/>
                  <w:szCs w:val="20"/>
                  <w:lang w:eastAsia="zh-CN"/>
                </w:rPr>
              </m:ctrlPr>
            </m:sSubPr>
            <m:e>
              <m:r>
                <w:rPr>
                  <w:rFonts w:ascii="Cambria Math" w:eastAsia="微软雅黑" w:hAnsi="Cambria Math"/>
                  <w:szCs w:val="20"/>
                  <w:lang w:eastAsia="zh-CN"/>
                </w:rPr>
                <m:t>f</m:t>
              </m:r>
            </m:e>
            <m:sub>
              <m:r>
                <w:rPr>
                  <w:rFonts w:ascii="Cambria Math" w:eastAsia="微软雅黑" w:hAnsi="Cambria Math"/>
                  <w:szCs w:val="20"/>
                  <w:lang w:eastAsia="zh-CN"/>
                </w:rPr>
                <m:t>0</m:t>
              </m:r>
            </m:sub>
          </m:sSub>
          <m:r>
            <w:rPr>
              <w:rFonts w:ascii="Cambria Math" w:eastAsia="微软雅黑" w:hAnsi="Cambria Math"/>
              <w:szCs w:val="20"/>
              <w:lang w:eastAsia="zh-CN"/>
            </w:rPr>
            <m:t>)</m:t>
          </m:r>
        </m:oMath>
      </m:oMathPara>
    </w:p>
    <w:p w14:paraId="47A85FD8" w14:textId="77777777" w:rsidR="00D92924" w:rsidRDefault="00D92924" w:rsidP="00D92924">
      <w:pPr>
        <w:jc w:val="both"/>
      </w:pPr>
    </w:p>
    <w:p w14:paraId="2171C9EC" w14:textId="3EBCCDC0" w:rsidR="00D92924" w:rsidRDefault="00D92924" w:rsidP="00D92924">
      <w:pPr>
        <w:jc w:val="both"/>
        <w:rPr>
          <w:rFonts w:ascii="Times New Roman" w:eastAsia="微软雅黑" w:hAnsi="Times New Roman"/>
          <w:bCs/>
          <w:lang w:eastAsia="zh-CN"/>
        </w:rPr>
      </w:pPr>
      <w:r>
        <w:t xml:space="preserve">Here the magnitude is normalized to unity, and the initial phase is set to be 0. As shown in figure 4, when the switch is toggling between open and short at a constant frequency of </w:t>
      </w:r>
      <m:oMath>
        <m:sSup>
          <m:sSupPr>
            <m:ctrlPr>
              <w:rPr>
                <w:rFonts w:ascii="Cambria Math" w:eastAsia="微软雅黑" w:hAnsi="Cambria Math"/>
                <w:bCs/>
                <w:i/>
                <w:lang w:eastAsia="zh-CN"/>
              </w:rPr>
            </m:ctrlPr>
          </m:sSupPr>
          <m:e>
            <m:r>
              <w:rPr>
                <w:rFonts w:ascii="Cambria Math" w:eastAsia="微软雅黑" w:hAnsi="Cambria Math" w:hint="eastAsia"/>
                <w:lang w:eastAsia="zh-CN"/>
              </w:rPr>
              <m:t>f</m:t>
            </m:r>
          </m:e>
          <m:sup>
            <m:r>
              <w:rPr>
                <w:rFonts w:ascii="Cambria Math" w:eastAsia="微软雅黑" w:hAnsi="Cambria Math"/>
                <w:lang w:eastAsia="zh-CN"/>
              </w:rPr>
              <m:t>*</m:t>
            </m:r>
          </m:sup>
        </m:sSup>
      </m:oMath>
      <w:r>
        <w:t xml:space="preserve">, the resulting reflection coefficient </w:t>
      </w:r>
      <w:r w:rsidRPr="00D2345A">
        <w:rPr>
          <w:rFonts w:ascii="Times New Roman" w:eastAsia="微软雅黑" w:hAnsi="Times New Roman"/>
          <w:bCs/>
          <w:lang w:eastAsia="zh-CN"/>
        </w:rPr>
        <w:t>Γ</w:t>
      </w:r>
      <w:r>
        <w:t xml:space="preserve"> at the interface between the tag antenna and the loads can be represented as a square wave. </w:t>
      </w:r>
      <w:r w:rsidRPr="00A02E72">
        <w:t>R</w:t>
      </w:r>
      <w:r>
        <w:t xml:space="preserve">eflection coefficient </w:t>
      </w:r>
      <w:r w:rsidRPr="00D2345A">
        <w:rPr>
          <w:rFonts w:ascii="Times New Roman" w:eastAsia="微软雅黑" w:hAnsi="Times New Roman"/>
          <w:bCs/>
          <w:lang w:eastAsia="zh-CN"/>
        </w:rPr>
        <w:t>Γ</w:t>
      </w:r>
      <w:r>
        <w:rPr>
          <w:rFonts w:ascii="Times New Roman" w:eastAsia="微软雅黑" w:hAnsi="Times New Roman"/>
          <w:bCs/>
          <w:lang w:eastAsia="zh-CN"/>
        </w:rPr>
        <w:t xml:space="preserve"> can be expressed by a series of sine items based on Fourier series</w:t>
      </w:r>
    </w:p>
    <w:p w14:paraId="255C1E28" w14:textId="03AB7F9F" w:rsidR="00D92924" w:rsidRPr="00A02E72" w:rsidRDefault="00D92924" w:rsidP="00D92924">
      <w:pPr>
        <w:jc w:val="both"/>
        <w:rPr>
          <w:rFonts w:ascii="Times New Roman" w:eastAsia="微软雅黑" w:hAnsi="Times New Roman"/>
          <w:bCs/>
          <w:lang w:eastAsia="zh-CN"/>
        </w:rPr>
      </w:pPr>
      <m:oMathPara>
        <m:oMath>
          <m:r>
            <m:rPr>
              <m:sty m:val="p"/>
            </m:rPr>
            <w:rPr>
              <w:rFonts w:ascii="Cambria Math" w:eastAsia="微软雅黑" w:hAnsi="Cambria Math"/>
              <w:lang w:eastAsia="zh-CN"/>
            </w:rPr>
            <w:lastRenderedPageBreak/>
            <m:t>Γ=</m:t>
          </m:r>
          <m:f>
            <m:fPr>
              <m:ctrlPr>
                <w:rPr>
                  <w:rFonts w:ascii="Cambria Math" w:eastAsia="微软雅黑" w:hAnsi="Cambria Math"/>
                  <w:bCs/>
                  <w:lang w:eastAsia="zh-CN"/>
                </w:rPr>
              </m:ctrlPr>
            </m:fPr>
            <m:num>
              <m:r>
                <w:rPr>
                  <w:rFonts w:ascii="Cambria Math" w:eastAsia="微软雅黑" w:hAnsi="Cambria Math"/>
                  <w:lang w:eastAsia="zh-CN"/>
                </w:rPr>
                <m:t>4</m:t>
              </m:r>
            </m:num>
            <m:den>
              <m:r>
                <w:rPr>
                  <w:rFonts w:ascii="Cambria Math" w:eastAsia="微软雅黑" w:hAnsi="Cambria Math"/>
                  <w:lang w:eastAsia="zh-CN"/>
                </w:rPr>
                <m:t>π</m:t>
              </m:r>
            </m:den>
          </m:f>
          <m:nary>
            <m:naryPr>
              <m:chr m:val="∑"/>
              <m:limLoc m:val="undOvr"/>
              <m:ctrlPr>
                <w:rPr>
                  <w:rFonts w:ascii="Cambria Math" w:eastAsia="微软雅黑" w:hAnsi="Cambria Math"/>
                  <w:bCs/>
                  <w:i/>
                  <w:lang w:eastAsia="zh-CN"/>
                </w:rPr>
              </m:ctrlPr>
            </m:naryPr>
            <m:sub>
              <m:r>
                <w:rPr>
                  <w:rFonts w:ascii="Cambria Math" w:eastAsia="微软雅黑" w:hAnsi="Cambria Math"/>
                  <w:lang w:eastAsia="zh-CN"/>
                </w:rPr>
                <m:t>n=1,3,5</m:t>
              </m:r>
            </m:sub>
            <m:sup>
              <m:r>
                <w:rPr>
                  <w:rFonts w:ascii="Cambria Math" w:eastAsia="微软雅黑" w:hAnsi="Cambria Math"/>
                  <w:lang w:eastAsia="zh-CN"/>
                </w:rPr>
                <m:t>∞</m:t>
              </m:r>
            </m:sup>
            <m:e>
              <m:f>
                <m:fPr>
                  <m:ctrlPr>
                    <w:rPr>
                      <w:rFonts w:ascii="Cambria Math" w:eastAsia="微软雅黑" w:hAnsi="Cambria Math"/>
                      <w:bCs/>
                      <w:i/>
                      <w:lang w:eastAsia="zh-CN"/>
                    </w:rPr>
                  </m:ctrlPr>
                </m:fPr>
                <m:num>
                  <m:r>
                    <w:rPr>
                      <w:rFonts w:ascii="Cambria Math" w:eastAsia="微软雅黑" w:hAnsi="Cambria Math"/>
                      <w:lang w:eastAsia="zh-CN"/>
                    </w:rPr>
                    <m:t>1</m:t>
                  </m:r>
                </m:num>
                <m:den>
                  <m:r>
                    <w:rPr>
                      <w:rFonts w:ascii="Cambria Math" w:eastAsia="微软雅黑" w:hAnsi="Cambria Math"/>
                      <w:lang w:eastAsia="zh-CN"/>
                    </w:rPr>
                    <m:t>n</m:t>
                  </m:r>
                </m:den>
              </m:f>
              <m:r>
                <m:rPr>
                  <m:sty m:val="p"/>
                </m:rPr>
                <w:rPr>
                  <w:rFonts w:ascii="Cambria Math" w:eastAsia="微软雅黑" w:hAnsi="Cambria Math"/>
                  <w:lang w:eastAsia="zh-CN"/>
                </w:rPr>
                <m:t>sin⁡</m:t>
              </m:r>
              <m:r>
                <w:rPr>
                  <w:rFonts w:ascii="Cambria Math" w:eastAsia="微软雅黑" w:hAnsi="Cambria Math"/>
                  <w:lang w:eastAsia="zh-CN"/>
                </w:rPr>
                <m:t>(2nπ</m:t>
              </m:r>
              <m:sSup>
                <m:sSupPr>
                  <m:ctrlPr>
                    <w:rPr>
                      <w:rFonts w:ascii="Cambria Math" w:eastAsia="微软雅黑" w:hAnsi="Cambria Math"/>
                      <w:bCs/>
                      <w:i/>
                      <w:lang w:eastAsia="zh-CN"/>
                    </w:rPr>
                  </m:ctrlPr>
                </m:sSupPr>
                <m:e>
                  <m:r>
                    <w:rPr>
                      <w:rFonts w:ascii="Cambria Math" w:eastAsia="微软雅黑" w:hAnsi="Cambria Math" w:hint="eastAsia"/>
                      <w:lang w:eastAsia="zh-CN"/>
                    </w:rPr>
                    <m:t>f</m:t>
                  </m:r>
                </m:e>
                <m:sup>
                  <m:r>
                    <w:rPr>
                      <w:rFonts w:ascii="Cambria Math" w:eastAsia="微软雅黑" w:hAnsi="Cambria Math"/>
                      <w:lang w:eastAsia="zh-CN"/>
                    </w:rPr>
                    <m:t>*</m:t>
                  </m:r>
                </m:sup>
              </m:sSup>
              <m:r>
                <w:rPr>
                  <w:rFonts w:ascii="Cambria Math" w:eastAsia="微软雅黑" w:hAnsi="Cambria Math"/>
                  <w:lang w:eastAsia="zh-CN"/>
                </w:rPr>
                <m:t>t)</m:t>
              </m:r>
            </m:e>
          </m:nary>
        </m:oMath>
      </m:oMathPara>
    </w:p>
    <w:p w14:paraId="59FD9994" w14:textId="77777777" w:rsidR="00D92924" w:rsidRDefault="00D92924" w:rsidP="00D92924">
      <w:pPr>
        <w:jc w:val="both"/>
        <w:rPr>
          <w:rFonts w:ascii="Times New Roman" w:eastAsia="微软雅黑" w:hAnsi="Times New Roman"/>
          <w:bCs/>
          <w:lang w:eastAsia="zh-CN"/>
        </w:rPr>
      </w:pPr>
      <w:r>
        <w:rPr>
          <w:rFonts w:ascii="Times New Roman" w:eastAsia="微软雅黑" w:hAnsi="Times New Roman" w:hint="eastAsia"/>
          <w:bCs/>
          <w:lang w:eastAsia="zh-CN"/>
        </w:rPr>
        <w:t>T</w:t>
      </w:r>
      <w:r>
        <w:rPr>
          <w:rFonts w:ascii="Times New Roman" w:eastAsia="微软雅黑" w:hAnsi="Times New Roman"/>
          <w:bCs/>
          <w:lang w:eastAsia="zh-CN"/>
        </w:rPr>
        <w:t>hus, the D2R signal can be expressed as</w:t>
      </w:r>
    </w:p>
    <w:p w14:paraId="70F9B3AE" w14:textId="2AA48F5A" w:rsidR="00D92924" w:rsidRPr="00A02E72" w:rsidRDefault="00000000" w:rsidP="00D92924">
      <w:pPr>
        <w:jc w:val="both"/>
        <w:rPr>
          <w:rFonts w:ascii="Times New Roman" w:eastAsia="微软雅黑" w:hAnsi="Times New Roman"/>
          <w:bCs/>
          <w:lang w:eastAsia="zh-CN"/>
        </w:rPr>
      </w:pPr>
      <m:oMathPara>
        <m:oMath>
          <m:sSub>
            <m:sSubPr>
              <m:ctrlPr>
                <w:rPr>
                  <w:rFonts w:ascii="Cambria Math" w:eastAsia="微软雅黑" w:hAnsi="Cambria Math"/>
                  <w:bCs/>
                  <w:lang w:eastAsia="zh-CN"/>
                </w:rPr>
              </m:ctrlPr>
            </m:sSubPr>
            <m:e>
              <m:r>
                <m:rPr>
                  <m:sty m:val="p"/>
                </m:rPr>
                <w:rPr>
                  <w:rFonts w:ascii="Cambria Math" w:eastAsia="微软雅黑" w:hAnsi="Cambria Math"/>
                  <w:lang w:eastAsia="zh-CN"/>
                </w:rPr>
                <m:t>S</m:t>
              </m:r>
            </m:e>
            <m:sub>
              <m:r>
                <w:rPr>
                  <w:rFonts w:ascii="Cambria Math" w:eastAsia="微软雅黑" w:hAnsi="Cambria Math"/>
                  <w:lang w:eastAsia="zh-CN"/>
                </w:rPr>
                <m:t>bs</m:t>
              </m:r>
            </m:sub>
          </m:sSub>
          <m:r>
            <m:rPr>
              <m:sty m:val="p"/>
            </m:rPr>
            <w:rPr>
              <w:rFonts w:ascii="Cambria Math" w:eastAsia="微软雅黑" w:hAnsi="Cambria Math"/>
              <w:lang w:eastAsia="zh-CN"/>
            </w:rPr>
            <m:t>=</m:t>
          </m:r>
          <m:sSub>
            <m:sSubPr>
              <m:ctrlPr>
                <w:rPr>
                  <w:rFonts w:ascii="Cambria Math" w:eastAsia="微软雅黑" w:hAnsi="Cambria Math"/>
                  <w:bCs/>
                  <w:i/>
                  <w:iCs/>
                  <w:szCs w:val="20"/>
                  <w:lang w:eastAsia="zh-CN"/>
                </w:rPr>
              </m:ctrlPr>
            </m:sSubPr>
            <m:e>
              <m:r>
                <w:rPr>
                  <w:rFonts w:ascii="Cambria Math" w:eastAsia="微软雅黑" w:hAnsi="Cambria Math"/>
                  <w:szCs w:val="20"/>
                  <w:lang w:eastAsia="zh-CN"/>
                </w:rPr>
                <m:t>S</m:t>
              </m:r>
            </m:e>
            <m:sub>
              <m:r>
                <w:rPr>
                  <w:rFonts w:ascii="Cambria Math" w:eastAsia="微软雅黑" w:hAnsi="Cambria Math"/>
                  <w:szCs w:val="20"/>
                  <w:lang w:eastAsia="zh-CN"/>
                </w:rPr>
                <m:t>in</m:t>
              </m:r>
            </m:sub>
          </m:sSub>
          <m:r>
            <m:rPr>
              <m:sty m:val="p"/>
            </m:rPr>
            <w:rPr>
              <w:rFonts w:ascii="Cambria Math" w:eastAsia="微软雅黑" w:hAnsi="Cambria Math"/>
              <w:lang w:eastAsia="zh-CN"/>
            </w:rPr>
            <m:t>×Γ=</m:t>
          </m:r>
          <m:f>
            <m:fPr>
              <m:ctrlPr>
                <w:rPr>
                  <w:rFonts w:ascii="Cambria Math" w:eastAsia="微软雅黑" w:hAnsi="Cambria Math"/>
                  <w:bCs/>
                  <w:lang w:eastAsia="zh-CN"/>
                </w:rPr>
              </m:ctrlPr>
            </m:fPr>
            <m:num>
              <m:r>
                <w:rPr>
                  <w:rFonts w:ascii="Cambria Math" w:eastAsia="微软雅黑" w:hAnsi="Cambria Math"/>
                  <w:lang w:eastAsia="zh-CN"/>
                </w:rPr>
                <m:t>4</m:t>
              </m:r>
            </m:num>
            <m:den>
              <m:r>
                <w:rPr>
                  <w:rFonts w:ascii="Cambria Math" w:eastAsia="微软雅黑" w:hAnsi="Cambria Math"/>
                  <w:lang w:eastAsia="zh-CN"/>
                </w:rPr>
                <m:t>π</m:t>
              </m:r>
            </m:den>
          </m:f>
          <m:nary>
            <m:naryPr>
              <m:chr m:val="∑"/>
              <m:limLoc m:val="undOvr"/>
              <m:ctrlPr>
                <w:rPr>
                  <w:rFonts w:ascii="Cambria Math" w:eastAsia="微软雅黑" w:hAnsi="Cambria Math"/>
                  <w:bCs/>
                  <w:i/>
                  <w:lang w:eastAsia="zh-CN"/>
                </w:rPr>
              </m:ctrlPr>
            </m:naryPr>
            <m:sub>
              <m:r>
                <w:rPr>
                  <w:rFonts w:ascii="Cambria Math" w:eastAsia="微软雅黑" w:hAnsi="Cambria Math"/>
                  <w:lang w:eastAsia="zh-CN"/>
                </w:rPr>
                <m:t>n=1,3,5</m:t>
              </m:r>
            </m:sub>
            <m:sup>
              <m:r>
                <w:rPr>
                  <w:rFonts w:ascii="Cambria Math" w:eastAsia="微软雅黑" w:hAnsi="Cambria Math"/>
                  <w:lang w:eastAsia="zh-CN"/>
                </w:rPr>
                <m:t>∞</m:t>
              </m:r>
            </m:sup>
            <m:e>
              <m:f>
                <m:fPr>
                  <m:ctrlPr>
                    <w:rPr>
                      <w:rFonts w:ascii="Cambria Math" w:eastAsia="微软雅黑" w:hAnsi="Cambria Math"/>
                      <w:bCs/>
                      <w:i/>
                      <w:lang w:eastAsia="zh-CN"/>
                    </w:rPr>
                  </m:ctrlPr>
                </m:fPr>
                <m:num>
                  <m:r>
                    <w:rPr>
                      <w:rFonts w:ascii="Cambria Math" w:eastAsia="微软雅黑" w:hAnsi="Cambria Math"/>
                      <w:lang w:eastAsia="zh-CN"/>
                    </w:rPr>
                    <m:t>1</m:t>
                  </m:r>
                </m:num>
                <m:den>
                  <m:r>
                    <w:rPr>
                      <w:rFonts w:ascii="Cambria Math" w:eastAsia="微软雅黑" w:hAnsi="Cambria Math"/>
                      <w:lang w:eastAsia="zh-CN"/>
                    </w:rPr>
                    <m:t>n</m:t>
                  </m:r>
                </m:den>
              </m:f>
              <m:r>
                <w:rPr>
                  <w:rFonts w:ascii="Cambria Math" w:eastAsia="微软雅黑" w:hAnsi="Cambria Math"/>
                  <w:szCs w:val="20"/>
                  <w:lang w:eastAsia="zh-CN"/>
                </w:rPr>
                <m:t>cos(2π</m:t>
              </m:r>
              <m:sSub>
                <m:sSubPr>
                  <m:ctrlPr>
                    <w:rPr>
                      <w:rFonts w:ascii="Cambria Math" w:eastAsia="微软雅黑" w:hAnsi="Cambria Math"/>
                      <w:bCs/>
                      <w:i/>
                      <w:iCs/>
                      <w:szCs w:val="20"/>
                      <w:lang w:eastAsia="zh-CN"/>
                    </w:rPr>
                  </m:ctrlPr>
                </m:sSubPr>
                <m:e>
                  <m:r>
                    <w:rPr>
                      <w:rFonts w:ascii="Cambria Math" w:eastAsia="微软雅黑" w:hAnsi="Cambria Math"/>
                      <w:szCs w:val="20"/>
                      <w:lang w:eastAsia="zh-CN"/>
                    </w:rPr>
                    <m:t>f</m:t>
                  </m:r>
                </m:e>
                <m:sub>
                  <m:r>
                    <w:rPr>
                      <w:rFonts w:ascii="Cambria Math" w:eastAsia="微软雅黑" w:hAnsi="Cambria Math"/>
                      <w:szCs w:val="20"/>
                      <w:lang w:eastAsia="zh-CN"/>
                    </w:rPr>
                    <m:t>0</m:t>
                  </m:r>
                </m:sub>
              </m:sSub>
              <m:r>
                <w:rPr>
                  <w:rFonts w:ascii="Cambria Math" w:eastAsia="微软雅黑" w:hAnsi="Cambria Math"/>
                  <w:szCs w:val="20"/>
                  <w:lang w:eastAsia="zh-CN"/>
                </w:rPr>
                <m:t>)×</m:t>
              </m:r>
              <m:r>
                <m:rPr>
                  <m:sty m:val="p"/>
                </m:rPr>
                <w:rPr>
                  <w:rFonts w:ascii="Cambria Math" w:eastAsia="微软雅黑" w:hAnsi="Cambria Math"/>
                  <w:lang w:eastAsia="zh-CN"/>
                </w:rPr>
                <m:t>sin⁡</m:t>
              </m:r>
              <m:r>
                <w:rPr>
                  <w:rFonts w:ascii="Cambria Math" w:eastAsia="微软雅黑" w:hAnsi="Cambria Math"/>
                  <w:lang w:eastAsia="zh-CN"/>
                </w:rPr>
                <m:t>(2nπ</m:t>
              </m:r>
              <m:sSup>
                <m:sSupPr>
                  <m:ctrlPr>
                    <w:rPr>
                      <w:rFonts w:ascii="Cambria Math" w:eastAsia="微软雅黑" w:hAnsi="Cambria Math"/>
                      <w:bCs/>
                      <w:i/>
                      <w:lang w:eastAsia="zh-CN"/>
                    </w:rPr>
                  </m:ctrlPr>
                </m:sSupPr>
                <m:e>
                  <m:r>
                    <w:rPr>
                      <w:rFonts w:ascii="Cambria Math" w:eastAsia="微软雅黑" w:hAnsi="Cambria Math" w:hint="eastAsia"/>
                      <w:lang w:eastAsia="zh-CN"/>
                    </w:rPr>
                    <m:t>f</m:t>
                  </m:r>
                </m:e>
                <m:sup>
                  <m:r>
                    <w:rPr>
                      <w:rFonts w:ascii="Cambria Math" w:eastAsia="微软雅黑" w:hAnsi="Cambria Math"/>
                      <w:lang w:eastAsia="zh-CN"/>
                    </w:rPr>
                    <m:t>*</m:t>
                  </m:r>
                </m:sup>
              </m:sSup>
              <m:r>
                <w:rPr>
                  <w:rFonts w:ascii="Cambria Math" w:eastAsia="微软雅黑" w:hAnsi="Cambria Math"/>
                  <w:lang w:eastAsia="zh-CN"/>
                </w:rPr>
                <m:t>t)</m:t>
              </m:r>
            </m:e>
          </m:nary>
        </m:oMath>
      </m:oMathPara>
    </w:p>
    <w:p w14:paraId="09C55276" w14:textId="528C933A" w:rsidR="00D92924" w:rsidRDefault="00D92924" w:rsidP="00BD587F">
      <w:pPr>
        <w:jc w:val="both"/>
      </w:pPr>
      <w:r w:rsidRPr="00A02E72">
        <w:rPr>
          <w:rFonts w:ascii="Times New Roman" w:eastAsia="微软雅黑" w:hAnsi="Times New Roman" w:hint="eastAsia"/>
          <w:bCs/>
          <w:iCs/>
          <w:szCs w:val="20"/>
          <w:lang w:eastAsia="zh-CN"/>
        </w:rPr>
        <w:t>H</w:t>
      </w:r>
      <w:r w:rsidRPr="00A02E72">
        <w:rPr>
          <w:rFonts w:ascii="Times New Roman" w:eastAsia="微软雅黑" w:hAnsi="Times New Roman"/>
          <w:bCs/>
          <w:iCs/>
          <w:szCs w:val="20"/>
          <w:lang w:eastAsia="zh-CN"/>
        </w:rPr>
        <w:t xml:space="preserve">ere, we can discover there are some harmonics at both side of </w:t>
      </w:r>
      <w:r w:rsidRPr="00A02E72">
        <w:rPr>
          <w:bCs/>
        </w:rPr>
        <w:t>frequency of f0 based on above equation.</w:t>
      </w:r>
      <w:r>
        <w:t xml:space="preserve"> The </w:t>
      </w:r>
      <w:r w:rsidRPr="00D51445">
        <w:t>backscatter signal Sbs in above equation contains undesired first order image signal, e.g., at the frequency of f0 − fbs (assuming f0+</w:t>
      </w:r>
      <m:oMath>
        <m:sSup>
          <m:sSupPr>
            <m:ctrlPr>
              <w:rPr>
                <w:rFonts w:ascii="Cambria Math" w:eastAsia="微软雅黑" w:hAnsi="Cambria Math"/>
                <w:bCs/>
                <w:i/>
                <w:lang w:eastAsia="zh-CN"/>
              </w:rPr>
            </m:ctrlPr>
          </m:sSupPr>
          <m:e>
            <m:r>
              <w:rPr>
                <w:rFonts w:ascii="Cambria Math" w:eastAsia="微软雅黑" w:hAnsi="Cambria Math" w:hint="eastAsia"/>
                <w:lang w:eastAsia="zh-CN"/>
              </w:rPr>
              <m:t>f</m:t>
            </m:r>
          </m:e>
          <m:sup>
            <m:r>
              <w:rPr>
                <w:rFonts w:ascii="Cambria Math" w:eastAsia="微软雅黑" w:hAnsi="Cambria Math"/>
                <w:lang w:eastAsia="zh-CN"/>
              </w:rPr>
              <m:t>*</m:t>
            </m:r>
          </m:sup>
        </m:sSup>
      </m:oMath>
      <w:r w:rsidRPr="00D51445">
        <w:t xml:space="preserve"> is the desired frequency component), and higher order harmonics at the frequencies of f0 ±n</w:t>
      </w:r>
      <m:oMath>
        <m:sSup>
          <m:sSupPr>
            <m:ctrlPr>
              <w:rPr>
                <w:rFonts w:ascii="Cambria Math" w:eastAsia="微软雅黑" w:hAnsi="Cambria Math"/>
                <w:bCs/>
                <w:i/>
                <w:lang w:eastAsia="zh-CN"/>
              </w:rPr>
            </m:ctrlPr>
          </m:sSupPr>
          <m:e>
            <m:r>
              <w:rPr>
                <w:rFonts w:ascii="Cambria Math" w:eastAsia="微软雅黑" w:hAnsi="Cambria Math" w:hint="eastAsia"/>
                <w:lang w:eastAsia="zh-CN"/>
              </w:rPr>
              <m:t>f</m:t>
            </m:r>
          </m:e>
          <m:sup>
            <m:r>
              <w:rPr>
                <w:rFonts w:ascii="Cambria Math" w:eastAsia="微软雅黑" w:hAnsi="Cambria Math"/>
                <w:lang w:eastAsia="zh-CN"/>
              </w:rPr>
              <m:t>*</m:t>
            </m:r>
          </m:sup>
        </m:sSup>
      </m:oMath>
      <w:r w:rsidR="00BD587F" w:rsidRPr="00D51445">
        <w:t xml:space="preserve"> </w:t>
      </w:r>
      <w:r w:rsidRPr="00D51445">
        <w:t>(n = 3, 5, . . .)</w:t>
      </w:r>
      <w:r>
        <w:t xml:space="preserve"> [</w:t>
      </w:r>
      <w:r w:rsidR="00A631B5">
        <w:t>4</w:t>
      </w:r>
      <w:r>
        <w:t>].</w:t>
      </w:r>
    </w:p>
    <w:p w14:paraId="79E888A3" w14:textId="77777777" w:rsidR="00BD587F" w:rsidRPr="00BD587F" w:rsidRDefault="00BD587F" w:rsidP="00BD587F">
      <w:pPr>
        <w:jc w:val="both"/>
      </w:pPr>
    </w:p>
    <w:p w14:paraId="41FA2BA7" w14:textId="5C85514E" w:rsidR="00BD587F" w:rsidRPr="00BD587F" w:rsidRDefault="00D92924" w:rsidP="00BD587F">
      <w:pPr>
        <w:jc w:val="both"/>
        <w:rPr>
          <w:rFonts w:ascii="Times New Roman" w:eastAsia="微软雅黑" w:hAnsi="Times New Roman"/>
          <w:bCs/>
          <w:iCs/>
          <w:szCs w:val="20"/>
          <w:lang w:eastAsia="zh-CN"/>
        </w:rPr>
      </w:pPr>
      <w:r w:rsidRPr="00BD587F">
        <w:rPr>
          <w:rFonts w:ascii="Times New Roman" w:eastAsia="微软雅黑" w:hAnsi="Times New Roman" w:hint="eastAsia"/>
          <w:bCs/>
          <w:iCs/>
          <w:szCs w:val="20"/>
          <w:lang w:eastAsia="zh-CN"/>
        </w:rPr>
        <w:t>A</w:t>
      </w:r>
      <w:r w:rsidRPr="00BD587F">
        <w:rPr>
          <w:rFonts w:ascii="Times New Roman" w:eastAsia="微软雅黑" w:hAnsi="Times New Roman"/>
          <w:bCs/>
          <w:iCs/>
          <w:szCs w:val="20"/>
          <w:lang w:eastAsia="zh-CN"/>
        </w:rPr>
        <w:t xml:space="preserve">s shown in figure 5, 3rd harmonic components can be discovered in D2R signal. </w:t>
      </w:r>
      <w:r w:rsidR="00BD587F" w:rsidRPr="00BD587F">
        <w:rPr>
          <w:rFonts w:ascii="Times New Roman" w:eastAsia="微软雅黑" w:hAnsi="Times New Roman"/>
          <w:bCs/>
          <w:iCs/>
          <w:szCs w:val="20"/>
          <w:lang w:eastAsia="zh-CN"/>
        </w:rPr>
        <w:t>By calculating, we discover the power of image signal is 3.9dB smaller than received CW power (RSRP at device), and the power of 3rd and 5th harmonic signal are 9.5dB and 14dB than received CW power at device.</w:t>
      </w:r>
    </w:p>
    <w:p w14:paraId="32C7331D" w14:textId="77777777" w:rsidR="00BD587F" w:rsidRDefault="00BD587F" w:rsidP="00BD587F">
      <w:pPr>
        <w:ind w:left="100" w:hangingChars="50" w:hanging="100"/>
        <w:jc w:val="both"/>
        <w:rPr>
          <w:rFonts w:ascii="Times New Roman" w:eastAsiaTheme="minorEastAsia" w:hAnsi="Times New Roman"/>
          <w:lang w:eastAsia="zh-CN"/>
        </w:rPr>
      </w:pPr>
    </w:p>
    <w:p w14:paraId="207FB0A0" w14:textId="1EF0519A" w:rsidR="00D92924" w:rsidRPr="00BD587F" w:rsidRDefault="00BD587F" w:rsidP="00BD587F">
      <w:pPr>
        <w:jc w:val="both"/>
        <w:rPr>
          <w:rFonts w:ascii="Times New Roman" w:eastAsia="微软雅黑" w:hAnsi="Times New Roman"/>
          <w:bCs/>
          <w:iCs/>
          <w:szCs w:val="20"/>
          <w:lang w:eastAsia="zh-CN"/>
        </w:rPr>
      </w:pPr>
      <w:bookmarkStart w:id="7" w:name="_Hlk166168854"/>
      <w:r w:rsidRPr="00BD587F">
        <w:rPr>
          <w:rFonts w:ascii="Times New Roman" w:eastAsia="微软雅黑" w:hAnsi="Times New Roman" w:hint="eastAsia"/>
          <w:bCs/>
          <w:iCs/>
          <w:szCs w:val="20"/>
          <w:lang w:eastAsia="zh-CN"/>
        </w:rPr>
        <w:t>W</w:t>
      </w:r>
      <w:r w:rsidRPr="00BD587F">
        <w:rPr>
          <w:rFonts w:ascii="Times New Roman" w:eastAsia="微软雅黑" w:hAnsi="Times New Roman"/>
          <w:bCs/>
          <w:iCs/>
          <w:szCs w:val="20"/>
          <w:lang w:eastAsia="zh-CN"/>
        </w:rPr>
        <w:t>hen three single-tone is considered as CW waveform, the number of 3rd harmonic components is 6 and may impact on the out of band or spurious emission of NR UE</w:t>
      </w:r>
      <w:bookmarkEnd w:id="7"/>
      <w:r w:rsidRPr="00BD587F">
        <w:rPr>
          <w:rFonts w:ascii="Times New Roman" w:eastAsia="微软雅黑" w:hAnsi="Times New Roman"/>
          <w:bCs/>
          <w:iCs/>
          <w:szCs w:val="20"/>
          <w:lang w:eastAsia="zh-CN"/>
        </w:rPr>
        <w:t xml:space="preserve">.  </w:t>
      </w:r>
    </w:p>
    <w:p w14:paraId="5C9FE6D2" w14:textId="31FC6DCC" w:rsidR="00D92924" w:rsidRDefault="00BD587F" w:rsidP="00D92924">
      <w:pPr>
        <w:pStyle w:val="a2"/>
        <w:jc w:val="center"/>
      </w:pPr>
      <w:r>
        <w:object w:dxaOrig="9805" w:dyaOrig="2845" w14:anchorId="68323C12">
          <v:shape id="_x0000_i1029" type="#_x0000_t75" style="width:396pt;height:115.15pt" o:ole="">
            <v:imagedata r:id="rId20" o:title=""/>
          </v:shape>
          <o:OLEObject Type="Embed" ProgID="Visio.Drawing.15" ShapeID="_x0000_i1029" DrawAspect="Content" ObjectID="_1776869313" r:id="rId21"/>
        </w:object>
      </w:r>
    </w:p>
    <w:p w14:paraId="4741B851" w14:textId="012709AB" w:rsidR="00D92924" w:rsidRDefault="00D92924" w:rsidP="00D92924">
      <w:pPr>
        <w:pStyle w:val="a2"/>
        <w:jc w:val="center"/>
        <w:rPr>
          <w:rFonts w:ascii="Times New Roman" w:eastAsiaTheme="minorEastAsia" w:hAnsi="Times New Roman" w:cs="Times New Roman"/>
          <w:lang w:eastAsia="zh-CN"/>
        </w:rPr>
      </w:pPr>
      <w:r w:rsidRPr="001F1FE7">
        <w:rPr>
          <w:rFonts w:ascii="Times New Roman" w:eastAsiaTheme="minorEastAsia" w:hAnsi="Times New Roman" w:cs="Times New Roman"/>
          <w:lang w:eastAsia="zh-CN"/>
        </w:rPr>
        <w:t>Fig.</w:t>
      </w:r>
      <w:r w:rsidR="00317000">
        <w:rPr>
          <w:rFonts w:ascii="Times New Roman" w:eastAsiaTheme="minorEastAsia" w:hAnsi="Times New Roman" w:cs="Times New Roman"/>
          <w:lang w:eastAsia="zh-CN"/>
        </w:rPr>
        <w:t>5</w:t>
      </w:r>
      <w:r w:rsidRPr="001F1FE7">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Three single-tone waveform with harmonic components</w:t>
      </w:r>
    </w:p>
    <w:p w14:paraId="1B67F37D" w14:textId="5C2253A7" w:rsidR="000603EC" w:rsidRPr="00BD587F" w:rsidRDefault="00BD587F" w:rsidP="000603EC">
      <w:pPr>
        <w:pStyle w:val="a2"/>
        <w:rPr>
          <w:rFonts w:ascii="Times New Roman" w:eastAsiaTheme="minorEastAsia" w:hAnsi="Times New Roman" w:cs="Times New Roman"/>
          <w:b/>
          <w:bCs/>
          <w:lang w:eastAsia="zh-CN"/>
        </w:rPr>
      </w:pPr>
      <w:r w:rsidRPr="002A52F3">
        <w:rPr>
          <w:rFonts w:ascii="Times New Roman" w:eastAsiaTheme="minorEastAsia" w:hAnsi="Times New Roman" w:cs="Times New Roman" w:hint="eastAsia"/>
          <w:b/>
          <w:bCs/>
          <w:lang w:eastAsia="zh-CN"/>
        </w:rPr>
        <w:t>O</w:t>
      </w:r>
      <w:r w:rsidRPr="002A52F3">
        <w:rPr>
          <w:rFonts w:ascii="Times New Roman" w:eastAsiaTheme="minorEastAsia" w:hAnsi="Times New Roman" w:cs="Times New Roman"/>
          <w:b/>
          <w:bCs/>
          <w:lang w:eastAsia="zh-CN"/>
        </w:rPr>
        <w:t xml:space="preserve">bservation </w:t>
      </w:r>
      <w:r>
        <w:rPr>
          <w:rFonts w:ascii="Times New Roman" w:eastAsiaTheme="minorEastAsia" w:hAnsi="Times New Roman" w:cs="Times New Roman"/>
          <w:b/>
          <w:bCs/>
          <w:lang w:eastAsia="zh-CN"/>
        </w:rPr>
        <w:t>6</w:t>
      </w:r>
      <w:r w:rsidRPr="002A52F3">
        <w:rPr>
          <w:rFonts w:ascii="Times New Roman" w:eastAsiaTheme="minorEastAsia" w:hAnsi="Times New Roman" w:cs="Times New Roman"/>
          <w:b/>
          <w:bCs/>
          <w:lang w:eastAsia="zh-CN"/>
        </w:rPr>
        <w:t xml:space="preserve">: </w:t>
      </w:r>
      <w:r w:rsidRPr="00BD587F">
        <w:rPr>
          <w:rFonts w:ascii="Times New Roman" w:eastAsiaTheme="minorEastAsia" w:hAnsi="Times New Roman" w:cs="Times New Roman"/>
          <w:b/>
          <w:bCs/>
          <w:lang w:eastAsia="zh-CN"/>
        </w:rPr>
        <w:t>When three single-tone is considered as CW waveform, the number of 3rd harmonic components is 6 and may impact on the out of band or spurious emission of NR UE</w:t>
      </w:r>
      <w:r w:rsidRPr="002A52F3">
        <w:rPr>
          <w:rFonts w:ascii="Times New Roman" w:eastAsiaTheme="minorEastAsia" w:hAnsi="Times New Roman" w:cs="Times New Roman"/>
          <w:b/>
          <w:bCs/>
          <w:lang w:eastAsia="zh-CN"/>
        </w:rPr>
        <w:t>.</w:t>
      </w:r>
    </w:p>
    <w:p w14:paraId="388731E1" w14:textId="77777777" w:rsidR="00BD587F" w:rsidRDefault="00BD587F" w:rsidP="000603EC">
      <w:pPr>
        <w:pStyle w:val="a2"/>
        <w:rPr>
          <w:rFonts w:ascii="Times New Roman" w:eastAsiaTheme="minorEastAsia" w:hAnsi="Times New Roman" w:cs="Times New Roman"/>
          <w:lang w:eastAsia="zh-CN"/>
        </w:rPr>
      </w:pPr>
    </w:p>
    <w:p w14:paraId="220AF9D4" w14:textId="46D86BE9" w:rsidR="002A52F3" w:rsidRDefault="002A52F3" w:rsidP="000603EC">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H</w:t>
      </w:r>
      <w:r>
        <w:rPr>
          <w:rFonts w:ascii="Times New Roman" w:eastAsiaTheme="minorEastAsia" w:hAnsi="Times New Roman" w:cs="Times New Roman"/>
          <w:lang w:eastAsia="zh-CN"/>
        </w:rPr>
        <w:t xml:space="preserve">ere, we conclude </w:t>
      </w:r>
      <w:bookmarkStart w:id="8" w:name="_Hlk166163523"/>
      <w:r>
        <w:rPr>
          <w:rFonts w:ascii="Times New Roman" w:eastAsiaTheme="minorEastAsia" w:hAnsi="Times New Roman" w:cs="Times New Roman"/>
          <w:lang w:eastAsia="zh-CN"/>
        </w:rPr>
        <w:t xml:space="preserve">the performance comparison </w:t>
      </w:r>
      <w:r>
        <w:rPr>
          <w:rFonts w:ascii="Times New Roman" w:eastAsiaTheme="minorEastAsia" w:hAnsi="Times New Roman" w:cs="Times New Roman" w:hint="eastAsia"/>
          <w:lang w:eastAsia="zh-CN"/>
        </w:rPr>
        <w:t>of</w:t>
      </w:r>
      <w:r>
        <w:rPr>
          <w:rFonts w:ascii="Times New Roman" w:eastAsiaTheme="minorEastAsia" w:hAnsi="Times New Roman" w:cs="Times New Roman"/>
          <w:lang w:eastAsia="zh-CN"/>
        </w:rPr>
        <w:t xml:space="preserve"> single-tone/two single-tone/three single-tone</w:t>
      </w:r>
      <w:bookmarkEnd w:id="8"/>
      <w:r>
        <w:rPr>
          <w:rFonts w:ascii="Times New Roman" w:eastAsiaTheme="minorEastAsia" w:hAnsi="Times New Roman" w:cs="Times New Roman"/>
          <w:lang w:eastAsia="zh-CN"/>
        </w:rPr>
        <w:t>.</w:t>
      </w:r>
      <w:r w:rsidR="00915670">
        <w:rPr>
          <w:rFonts w:ascii="Times New Roman" w:eastAsiaTheme="minorEastAsia" w:hAnsi="Times New Roman" w:cs="Times New Roman"/>
          <w:lang w:eastAsia="zh-CN"/>
        </w:rPr>
        <w:t xml:space="preserve"> As shown in Table III, assuming every tone has same transmission power and all received by device. Two single-tone has </w:t>
      </w:r>
      <w:r w:rsidR="004218FF">
        <w:rPr>
          <w:rFonts w:ascii="Times New Roman" w:eastAsiaTheme="minorEastAsia" w:hAnsi="Times New Roman" w:cs="Times New Roman"/>
          <w:lang w:eastAsia="zh-CN"/>
        </w:rPr>
        <w:t xml:space="preserve">a gain of 3dB higher than single-tone because of same transmission power in every tone. </w:t>
      </w:r>
    </w:p>
    <w:p w14:paraId="3BDBF524" w14:textId="34F5B30C" w:rsidR="00C86AA1" w:rsidRDefault="00C86AA1" w:rsidP="00C86AA1">
      <w:pPr>
        <w:pStyle w:val="a2"/>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able II P</w:t>
      </w:r>
      <w:r w:rsidRPr="00C86AA1">
        <w:rPr>
          <w:rFonts w:ascii="Times New Roman" w:eastAsiaTheme="minorEastAsia" w:hAnsi="Times New Roman" w:cs="Times New Roman"/>
          <w:lang w:eastAsia="zh-CN"/>
        </w:rPr>
        <w:t>erformance comparison of single-tone/two single-tone/three single-tone</w:t>
      </w:r>
    </w:p>
    <w:tbl>
      <w:tblPr>
        <w:tblStyle w:val="afc"/>
        <w:tblW w:w="0" w:type="auto"/>
        <w:jc w:val="center"/>
        <w:tblLook w:val="04A0" w:firstRow="1" w:lastRow="0" w:firstColumn="1" w:lastColumn="0" w:noHBand="0" w:noVBand="1"/>
      </w:tblPr>
      <w:tblGrid>
        <w:gridCol w:w="1721"/>
        <w:gridCol w:w="2140"/>
        <w:gridCol w:w="1795"/>
        <w:gridCol w:w="1803"/>
        <w:gridCol w:w="1601"/>
      </w:tblGrid>
      <w:tr w:rsidR="00BD587F" w14:paraId="4394DAEA" w14:textId="254F97F6" w:rsidTr="00BD587F">
        <w:trPr>
          <w:jc w:val="center"/>
        </w:trPr>
        <w:tc>
          <w:tcPr>
            <w:tcW w:w="1721" w:type="dxa"/>
          </w:tcPr>
          <w:p w14:paraId="35D593CE" w14:textId="0D97B69E" w:rsidR="00BD587F" w:rsidRPr="004218FF" w:rsidRDefault="00BD587F" w:rsidP="000603EC">
            <w:pPr>
              <w:pStyle w:val="a2"/>
              <w:rPr>
                <w:rFonts w:ascii="Times New Roman" w:eastAsiaTheme="minorEastAsia" w:hAnsi="Times New Roman" w:cs="Times New Roman"/>
                <w:b/>
                <w:bCs/>
                <w:lang w:eastAsia="zh-CN"/>
              </w:rPr>
            </w:pPr>
            <w:r w:rsidRPr="004218FF">
              <w:rPr>
                <w:rFonts w:ascii="Times New Roman" w:eastAsiaTheme="minorEastAsia" w:hAnsi="Times New Roman" w:cs="Times New Roman" w:hint="eastAsia"/>
                <w:b/>
                <w:bCs/>
                <w:lang w:eastAsia="zh-CN"/>
              </w:rPr>
              <w:t>C</w:t>
            </w:r>
            <w:r w:rsidRPr="004218FF">
              <w:rPr>
                <w:rFonts w:ascii="Times New Roman" w:eastAsiaTheme="minorEastAsia" w:hAnsi="Times New Roman" w:cs="Times New Roman"/>
                <w:b/>
                <w:bCs/>
                <w:lang w:eastAsia="zh-CN"/>
              </w:rPr>
              <w:t>W type</w:t>
            </w:r>
          </w:p>
        </w:tc>
        <w:tc>
          <w:tcPr>
            <w:tcW w:w="2140" w:type="dxa"/>
          </w:tcPr>
          <w:p w14:paraId="5D940C74" w14:textId="334B00B3" w:rsidR="00BD587F" w:rsidRPr="004218FF" w:rsidRDefault="00BD587F" w:rsidP="000603EC">
            <w:pPr>
              <w:pStyle w:val="a2"/>
              <w:rPr>
                <w:rFonts w:ascii="Times New Roman" w:eastAsiaTheme="minorEastAsia" w:hAnsi="Times New Roman" w:cs="Times New Roman"/>
                <w:b/>
                <w:bCs/>
                <w:lang w:eastAsia="zh-CN"/>
              </w:rPr>
            </w:pPr>
            <w:r w:rsidRPr="004218FF">
              <w:rPr>
                <w:rFonts w:ascii="Times New Roman" w:eastAsiaTheme="minorEastAsia" w:hAnsi="Times New Roman" w:cs="Times New Roman" w:hint="eastAsia"/>
                <w:b/>
                <w:bCs/>
                <w:lang w:eastAsia="zh-CN"/>
              </w:rPr>
              <w:t>F</w:t>
            </w:r>
            <w:r w:rsidRPr="004218FF">
              <w:rPr>
                <w:rFonts w:ascii="Times New Roman" w:eastAsiaTheme="minorEastAsia" w:hAnsi="Times New Roman" w:cs="Times New Roman"/>
                <w:b/>
                <w:bCs/>
                <w:lang w:eastAsia="zh-CN"/>
              </w:rPr>
              <w:t>requency Diversity Gain</w:t>
            </w:r>
          </w:p>
        </w:tc>
        <w:tc>
          <w:tcPr>
            <w:tcW w:w="1795" w:type="dxa"/>
          </w:tcPr>
          <w:p w14:paraId="13AEB2BB" w14:textId="692BD08A" w:rsidR="00BD587F" w:rsidRPr="004218FF" w:rsidRDefault="00BD587F" w:rsidP="000603EC">
            <w:pPr>
              <w:pStyle w:val="a2"/>
              <w:rPr>
                <w:rFonts w:ascii="Times New Roman" w:eastAsiaTheme="minorEastAsia" w:hAnsi="Times New Roman" w:cs="Times New Roman"/>
                <w:b/>
                <w:bCs/>
                <w:lang w:eastAsia="zh-CN"/>
              </w:rPr>
            </w:pPr>
            <w:r w:rsidRPr="004218FF">
              <w:rPr>
                <w:rFonts w:ascii="Times New Roman" w:eastAsiaTheme="minorEastAsia" w:hAnsi="Times New Roman" w:cs="Times New Roman"/>
                <w:b/>
                <w:bCs/>
                <w:lang w:eastAsia="zh-CN"/>
              </w:rPr>
              <w:t>Spectrum Efficiency</w:t>
            </w:r>
          </w:p>
        </w:tc>
        <w:tc>
          <w:tcPr>
            <w:tcW w:w="1803" w:type="dxa"/>
          </w:tcPr>
          <w:p w14:paraId="300B7BB0" w14:textId="319FF311" w:rsidR="00BD587F" w:rsidRPr="004218FF" w:rsidRDefault="00BD587F" w:rsidP="000603EC">
            <w:pPr>
              <w:pStyle w:val="a2"/>
              <w:rPr>
                <w:rFonts w:ascii="Times New Roman" w:eastAsiaTheme="minorEastAsia" w:hAnsi="Times New Roman" w:cs="Times New Roman"/>
                <w:b/>
                <w:bCs/>
                <w:lang w:eastAsia="zh-CN"/>
              </w:rPr>
            </w:pPr>
            <w:r w:rsidRPr="004218FF">
              <w:rPr>
                <w:rFonts w:ascii="Times New Roman" w:eastAsiaTheme="minorEastAsia" w:hAnsi="Times New Roman" w:cs="Times New Roman" w:hint="eastAsia"/>
                <w:b/>
                <w:bCs/>
                <w:lang w:eastAsia="zh-CN"/>
              </w:rPr>
              <w:t>M</w:t>
            </w:r>
            <w:r w:rsidRPr="004218FF">
              <w:rPr>
                <w:rFonts w:ascii="Times New Roman" w:eastAsiaTheme="minorEastAsia" w:hAnsi="Times New Roman" w:cs="Times New Roman"/>
                <w:b/>
                <w:bCs/>
                <w:lang w:eastAsia="zh-CN"/>
              </w:rPr>
              <w:t>aximum gap</w:t>
            </w:r>
          </w:p>
        </w:tc>
        <w:tc>
          <w:tcPr>
            <w:tcW w:w="1601" w:type="dxa"/>
          </w:tcPr>
          <w:p w14:paraId="79857BF3" w14:textId="0CFA550D" w:rsidR="00BD587F" w:rsidRPr="004218FF" w:rsidRDefault="00BD587F" w:rsidP="000603EC">
            <w:pPr>
              <w:pStyle w:val="a2"/>
              <w:rPr>
                <w:rFonts w:ascii="Times New Roman" w:eastAsiaTheme="minorEastAsia" w:hAnsi="Times New Roman" w:cs="Times New Roman"/>
                <w:b/>
                <w:bCs/>
                <w:lang w:eastAsia="zh-CN"/>
              </w:rPr>
            </w:pPr>
            <w:r>
              <w:rPr>
                <w:rFonts w:ascii="Times New Roman" w:eastAsiaTheme="minorEastAsia" w:hAnsi="Times New Roman" w:cs="Times New Roman" w:hint="eastAsia"/>
                <w:b/>
                <w:bCs/>
                <w:lang w:eastAsia="zh-CN"/>
              </w:rPr>
              <w:t>T</w:t>
            </w:r>
            <w:r>
              <w:rPr>
                <w:rFonts w:ascii="Times New Roman" w:eastAsiaTheme="minorEastAsia" w:hAnsi="Times New Roman" w:cs="Times New Roman"/>
                <w:b/>
                <w:bCs/>
                <w:lang w:eastAsia="zh-CN"/>
              </w:rPr>
              <w:t>he number of 3rd harmonic</w:t>
            </w:r>
          </w:p>
        </w:tc>
      </w:tr>
      <w:tr w:rsidR="00BD587F" w14:paraId="35853F8B" w14:textId="10F11357" w:rsidTr="00BD587F">
        <w:trPr>
          <w:jc w:val="center"/>
        </w:trPr>
        <w:tc>
          <w:tcPr>
            <w:tcW w:w="1721" w:type="dxa"/>
          </w:tcPr>
          <w:p w14:paraId="409F23E4" w14:textId="1DC4DEAF" w:rsidR="00BD587F" w:rsidRDefault="00BD587F" w:rsidP="000603EC">
            <w:pPr>
              <w:pStyle w:val="a2"/>
              <w:rPr>
                <w:rFonts w:ascii="Times New Roman" w:eastAsiaTheme="minorEastAsia" w:hAnsi="Times New Roman" w:cs="Times New Roman"/>
                <w:lang w:eastAsia="zh-CN"/>
              </w:rPr>
            </w:pPr>
            <w:r>
              <w:rPr>
                <w:rFonts w:ascii="Times New Roman" w:eastAsiaTheme="minorEastAsia" w:hAnsi="Times New Roman" w:cs="Times New Roman"/>
                <w:lang w:eastAsia="zh-CN"/>
              </w:rPr>
              <w:t>single-tone</w:t>
            </w:r>
          </w:p>
        </w:tc>
        <w:tc>
          <w:tcPr>
            <w:tcW w:w="2140" w:type="dxa"/>
          </w:tcPr>
          <w:p w14:paraId="3430B659" w14:textId="0C511901" w:rsidR="00BD587F" w:rsidRDefault="00BD587F" w:rsidP="000603EC">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dB</w:t>
            </w:r>
          </w:p>
        </w:tc>
        <w:tc>
          <w:tcPr>
            <w:tcW w:w="1795" w:type="dxa"/>
          </w:tcPr>
          <w:p w14:paraId="4BD049FA" w14:textId="09D30125" w:rsidR="00BD587F" w:rsidRDefault="00BD587F" w:rsidP="000603EC">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H</w:t>
            </w:r>
            <w:r>
              <w:rPr>
                <w:rFonts w:ascii="Times New Roman" w:eastAsiaTheme="minorEastAsia" w:hAnsi="Times New Roman" w:cs="Times New Roman"/>
                <w:lang w:eastAsia="zh-CN"/>
              </w:rPr>
              <w:t>igh</w:t>
            </w:r>
          </w:p>
        </w:tc>
        <w:tc>
          <w:tcPr>
            <w:tcW w:w="1803" w:type="dxa"/>
          </w:tcPr>
          <w:p w14:paraId="10B2C6E7" w14:textId="6C64105E" w:rsidR="00BD587F" w:rsidRDefault="00BD587F" w:rsidP="000603EC">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&gt;</w:t>
            </w:r>
            <w:r>
              <w:rPr>
                <w:rFonts w:ascii="Times New Roman" w:eastAsiaTheme="minorEastAsia" w:hAnsi="Times New Roman" w:cs="Times New Roman"/>
                <w:lang w:eastAsia="zh-CN"/>
              </w:rPr>
              <w:t>2BLF</w:t>
            </w:r>
          </w:p>
        </w:tc>
        <w:tc>
          <w:tcPr>
            <w:tcW w:w="1601" w:type="dxa"/>
          </w:tcPr>
          <w:p w14:paraId="0B7FA00A" w14:textId="7A9D7EF4" w:rsidR="00BD587F" w:rsidRDefault="00BD587F" w:rsidP="000603EC">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p>
        </w:tc>
      </w:tr>
      <w:tr w:rsidR="00BD587F" w14:paraId="10B85766" w14:textId="3A2B5249" w:rsidTr="00BD587F">
        <w:trPr>
          <w:jc w:val="center"/>
        </w:trPr>
        <w:tc>
          <w:tcPr>
            <w:tcW w:w="1721" w:type="dxa"/>
          </w:tcPr>
          <w:p w14:paraId="53E3971B" w14:textId="1CF2B4A0" w:rsidR="00BD587F" w:rsidRDefault="00BD587F" w:rsidP="000603EC">
            <w:pPr>
              <w:pStyle w:val="a2"/>
              <w:rPr>
                <w:rFonts w:ascii="Times New Roman" w:eastAsiaTheme="minorEastAsia" w:hAnsi="Times New Roman" w:cs="Times New Roman"/>
                <w:lang w:eastAsia="zh-CN"/>
              </w:rPr>
            </w:pPr>
            <w:r>
              <w:rPr>
                <w:rFonts w:ascii="Times New Roman" w:eastAsiaTheme="minorEastAsia" w:hAnsi="Times New Roman" w:cs="Times New Roman"/>
                <w:lang w:eastAsia="zh-CN"/>
              </w:rPr>
              <w:t>two single-tone</w:t>
            </w:r>
          </w:p>
        </w:tc>
        <w:tc>
          <w:tcPr>
            <w:tcW w:w="2140" w:type="dxa"/>
          </w:tcPr>
          <w:p w14:paraId="5D28B7F4" w14:textId="2F477190" w:rsidR="00BD587F" w:rsidRDefault="00BD587F" w:rsidP="000603EC">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dB</w:t>
            </w:r>
          </w:p>
        </w:tc>
        <w:tc>
          <w:tcPr>
            <w:tcW w:w="1795" w:type="dxa"/>
          </w:tcPr>
          <w:p w14:paraId="7E2600FA" w14:textId="6CA055AB" w:rsidR="00BD587F" w:rsidRDefault="00BD587F" w:rsidP="000603EC">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L</w:t>
            </w:r>
            <w:r>
              <w:rPr>
                <w:rFonts w:ascii="Times New Roman" w:eastAsiaTheme="minorEastAsia" w:hAnsi="Times New Roman" w:cs="Times New Roman"/>
                <w:lang w:eastAsia="zh-CN"/>
              </w:rPr>
              <w:t>ow</w:t>
            </w:r>
          </w:p>
        </w:tc>
        <w:tc>
          <w:tcPr>
            <w:tcW w:w="1803" w:type="dxa"/>
          </w:tcPr>
          <w:p w14:paraId="130061E5" w14:textId="6145B715" w:rsidR="00BD587F" w:rsidRDefault="00BD587F" w:rsidP="000603EC">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&gt;</w:t>
            </w:r>
            <w:r>
              <w:rPr>
                <w:rFonts w:ascii="Times New Roman" w:eastAsiaTheme="minorEastAsia" w:hAnsi="Times New Roman" w:cs="Times New Roman"/>
                <w:lang w:eastAsia="zh-CN"/>
              </w:rPr>
              <w:t>2BLF</w:t>
            </w:r>
          </w:p>
        </w:tc>
        <w:tc>
          <w:tcPr>
            <w:tcW w:w="1601" w:type="dxa"/>
          </w:tcPr>
          <w:p w14:paraId="2B008C45" w14:textId="351F414B" w:rsidR="00BD587F" w:rsidRDefault="00BD587F" w:rsidP="000603EC">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p>
        </w:tc>
      </w:tr>
      <w:tr w:rsidR="00BD587F" w14:paraId="1E329672" w14:textId="4F11ED0F" w:rsidTr="00BD587F">
        <w:trPr>
          <w:jc w:val="center"/>
        </w:trPr>
        <w:tc>
          <w:tcPr>
            <w:tcW w:w="1721" w:type="dxa"/>
          </w:tcPr>
          <w:p w14:paraId="29B9B7DD" w14:textId="416501B9" w:rsidR="00BD587F" w:rsidRDefault="00BD587F" w:rsidP="000603EC">
            <w:pPr>
              <w:pStyle w:val="a2"/>
              <w:rPr>
                <w:rFonts w:ascii="Times New Roman" w:eastAsiaTheme="minorEastAsia" w:hAnsi="Times New Roman" w:cs="Times New Roman"/>
                <w:lang w:eastAsia="zh-CN"/>
              </w:rPr>
            </w:pPr>
            <w:r w:rsidRPr="00C86AA1">
              <w:rPr>
                <w:rFonts w:ascii="Times New Roman" w:eastAsiaTheme="minorEastAsia" w:hAnsi="Times New Roman" w:cs="Times New Roman"/>
                <w:lang w:eastAsia="zh-CN"/>
              </w:rPr>
              <w:t>three single-tone</w:t>
            </w:r>
          </w:p>
        </w:tc>
        <w:tc>
          <w:tcPr>
            <w:tcW w:w="2140" w:type="dxa"/>
          </w:tcPr>
          <w:p w14:paraId="54CF72AD" w14:textId="048852D3" w:rsidR="00BD587F" w:rsidRDefault="00BD587F" w:rsidP="000603EC">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6</w:t>
            </w:r>
            <w:r>
              <w:rPr>
                <w:rFonts w:ascii="Times New Roman" w:eastAsiaTheme="minorEastAsia" w:hAnsi="Times New Roman" w:cs="Times New Roman"/>
                <w:lang w:eastAsia="zh-CN"/>
              </w:rPr>
              <w:t>dB</w:t>
            </w:r>
          </w:p>
        </w:tc>
        <w:tc>
          <w:tcPr>
            <w:tcW w:w="1795" w:type="dxa"/>
          </w:tcPr>
          <w:p w14:paraId="356F3C14" w14:textId="61393F92" w:rsidR="00BD587F" w:rsidRDefault="00BD587F" w:rsidP="000603EC">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L</w:t>
            </w:r>
            <w:r>
              <w:rPr>
                <w:rFonts w:ascii="Times New Roman" w:eastAsiaTheme="minorEastAsia" w:hAnsi="Times New Roman" w:cs="Times New Roman"/>
                <w:lang w:eastAsia="zh-CN"/>
              </w:rPr>
              <w:t>ow</w:t>
            </w:r>
          </w:p>
        </w:tc>
        <w:tc>
          <w:tcPr>
            <w:tcW w:w="1803" w:type="dxa"/>
          </w:tcPr>
          <w:p w14:paraId="07608DF5" w14:textId="4A8D85EE" w:rsidR="00BD587F" w:rsidRDefault="00BD587F" w:rsidP="000603EC">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&gt;</w:t>
            </w:r>
            <w:r>
              <w:rPr>
                <w:rFonts w:ascii="Times New Roman" w:eastAsiaTheme="minorEastAsia" w:hAnsi="Times New Roman" w:cs="Times New Roman"/>
                <w:lang w:eastAsia="zh-CN"/>
              </w:rPr>
              <w:t>2BLF</w:t>
            </w:r>
          </w:p>
        </w:tc>
        <w:tc>
          <w:tcPr>
            <w:tcW w:w="1601" w:type="dxa"/>
          </w:tcPr>
          <w:p w14:paraId="7DC048EA" w14:textId="0B18A9C0" w:rsidR="00BD587F" w:rsidRDefault="00BD587F" w:rsidP="000603EC">
            <w:pPr>
              <w:pStyle w:val="a2"/>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6</w:t>
            </w:r>
          </w:p>
        </w:tc>
      </w:tr>
    </w:tbl>
    <w:p w14:paraId="67AEED59" w14:textId="77777777" w:rsidR="002A52F3" w:rsidRDefault="002A52F3" w:rsidP="000603EC">
      <w:pPr>
        <w:pStyle w:val="a2"/>
        <w:rPr>
          <w:rFonts w:ascii="Times New Roman" w:eastAsiaTheme="minorEastAsia" w:hAnsi="Times New Roman" w:cs="Times New Roman"/>
          <w:lang w:eastAsia="zh-CN"/>
        </w:rPr>
      </w:pPr>
    </w:p>
    <w:p w14:paraId="146530D6" w14:textId="3C76AE5F" w:rsidR="000C3ABA" w:rsidRPr="000C3ABA" w:rsidRDefault="000C3ABA" w:rsidP="000603EC">
      <w:pPr>
        <w:pStyle w:val="a2"/>
        <w:rPr>
          <w:rFonts w:ascii="Times New Roman" w:eastAsiaTheme="minorEastAsia" w:hAnsi="Times New Roman" w:cs="Times New Roman"/>
          <w:b/>
          <w:bCs/>
          <w:lang w:eastAsia="zh-CN"/>
        </w:rPr>
      </w:pPr>
      <w:r w:rsidRPr="000C3ABA">
        <w:rPr>
          <w:rFonts w:ascii="Times New Roman" w:eastAsiaTheme="minorEastAsia" w:hAnsi="Times New Roman" w:cs="Times New Roman" w:hint="eastAsia"/>
          <w:b/>
          <w:bCs/>
          <w:lang w:eastAsia="zh-CN"/>
        </w:rPr>
        <w:t>O</w:t>
      </w:r>
      <w:r w:rsidRPr="000C3ABA">
        <w:rPr>
          <w:rFonts w:ascii="Times New Roman" w:eastAsiaTheme="minorEastAsia" w:hAnsi="Times New Roman" w:cs="Times New Roman"/>
          <w:b/>
          <w:bCs/>
          <w:lang w:eastAsia="zh-CN"/>
        </w:rPr>
        <w:t xml:space="preserve">bservation </w:t>
      </w:r>
      <w:r w:rsidR="00317000">
        <w:rPr>
          <w:rFonts w:ascii="Times New Roman" w:eastAsiaTheme="minorEastAsia" w:hAnsi="Times New Roman" w:cs="Times New Roman"/>
          <w:b/>
          <w:bCs/>
          <w:lang w:eastAsia="zh-CN"/>
        </w:rPr>
        <w:t>7</w:t>
      </w:r>
      <w:r w:rsidRPr="000C3ABA">
        <w:rPr>
          <w:rFonts w:ascii="Times New Roman" w:eastAsiaTheme="minorEastAsia" w:hAnsi="Times New Roman" w:cs="Times New Roman"/>
          <w:b/>
          <w:bCs/>
          <w:lang w:eastAsia="zh-CN"/>
        </w:rPr>
        <w:t>: Two single-tone has a gain of 3dB higher than single-tone, and three single-tone has a gain of 3dB higher than single-tone.</w:t>
      </w:r>
    </w:p>
    <w:p w14:paraId="6EC32C5B" w14:textId="60058AF5" w:rsidR="000C3ABA" w:rsidRDefault="000C3ABA" w:rsidP="000603EC">
      <w:pPr>
        <w:pStyle w:val="a2"/>
        <w:rPr>
          <w:rFonts w:ascii="Times New Roman" w:eastAsiaTheme="minorEastAsia" w:hAnsi="Times New Roman" w:cs="Times New Roman"/>
          <w:b/>
          <w:bCs/>
          <w:lang w:eastAsia="zh-CN"/>
        </w:rPr>
      </w:pPr>
      <w:r w:rsidRPr="000C3ABA">
        <w:rPr>
          <w:rFonts w:ascii="Times New Roman" w:eastAsiaTheme="minorEastAsia" w:hAnsi="Times New Roman" w:cs="Times New Roman" w:hint="eastAsia"/>
          <w:b/>
          <w:bCs/>
          <w:lang w:eastAsia="zh-CN"/>
        </w:rPr>
        <w:t>O</w:t>
      </w:r>
      <w:r w:rsidRPr="000C3ABA">
        <w:rPr>
          <w:rFonts w:ascii="Times New Roman" w:eastAsiaTheme="minorEastAsia" w:hAnsi="Times New Roman" w:cs="Times New Roman"/>
          <w:b/>
          <w:bCs/>
          <w:lang w:eastAsia="zh-CN"/>
        </w:rPr>
        <w:t xml:space="preserve">bservation </w:t>
      </w:r>
      <w:r w:rsidR="00317000">
        <w:rPr>
          <w:rFonts w:ascii="Times New Roman" w:eastAsiaTheme="minorEastAsia" w:hAnsi="Times New Roman" w:cs="Times New Roman"/>
          <w:b/>
          <w:bCs/>
          <w:lang w:eastAsia="zh-CN"/>
        </w:rPr>
        <w:t>8</w:t>
      </w:r>
      <w:r w:rsidRPr="000C3ABA">
        <w:rPr>
          <w:rFonts w:ascii="Times New Roman" w:eastAsiaTheme="minorEastAsia" w:hAnsi="Times New Roman" w:cs="Times New Roman"/>
          <w:b/>
          <w:bCs/>
          <w:lang w:eastAsia="zh-CN"/>
        </w:rPr>
        <w:t>: Two single-tone and three single-tone has lower spectrum efficiency than single-tone.</w:t>
      </w:r>
    </w:p>
    <w:p w14:paraId="6AB54C88" w14:textId="77777777" w:rsidR="000C3ABA" w:rsidRDefault="000C3ABA" w:rsidP="000603EC">
      <w:pPr>
        <w:pStyle w:val="a2"/>
        <w:rPr>
          <w:rFonts w:ascii="Times New Roman" w:eastAsiaTheme="minorEastAsia" w:hAnsi="Times New Roman" w:cs="Times New Roman"/>
          <w:b/>
          <w:bCs/>
          <w:lang w:eastAsia="zh-CN"/>
        </w:rPr>
      </w:pPr>
    </w:p>
    <w:p w14:paraId="0F5586D2" w14:textId="3C3CEE4B" w:rsidR="000C3ABA" w:rsidRDefault="000C3ABA" w:rsidP="000603EC">
      <w:pPr>
        <w:pStyle w:val="a2"/>
        <w:rPr>
          <w:rFonts w:ascii="Times New Roman" w:eastAsiaTheme="minorEastAsia" w:hAnsi="Times New Roman" w:cs="Times New Roman"/>
          <w:b/>
          <w:bCs/>
          <w:lang w:eastAsia="zh-CN"/>
        </w:rPr>
      </w:pPr>
      <w:r>
        <w:rPr>
          <w:rFonts w:ascii="Times New Roman" w:eastAsiaTheme="minorEastAsia" w:hAnsi="Times New Roman" w:cs="Times New Roman" w:hint="eastAsia"/>
          <w:b/>
          <w:bCs/>
          <w:lang w:eastAsia="zh-CN"/>
        </w:rPr>
        <w:t>P</w:t>
      </w:r>
      <w:r>
        <w:rPr>
          <w:rFonts w:ascii="Times New Roman" w:eastAsiaTheme="minorEastAsia" w:hAnsi="Times New Roman" w:cs="Times New Roman"/>
          <w:b/>
          <w:bCs/>
          <w:lang w:eastAsia="zh-CN"/>
        </w:rPr>
        <w:t xml:space="preserve">roposal </w:t>
      </w:r>
      <w:r w:rsidR="00A631B5">
        <w:rPr>
          <w:rFonts w:ascii="Times New Roman" w:eastAsiaTheme="minorEastAsia" w:hAnsi="Times New Roman" w:cs="Times New Roman"/>
          <w:b/>
          <w:bCs/>
          <w:lang w:eastAsia="zh-CN"/>
        </w:rPr>
        <w:t>4</w:t>
      </w:r>
      <w:r>
        <w:rPr>
          <w:rFonts w:ascii="Times New Roman" w:eastAsiaTheme="minorEastAsia" w:hAnsi="Times New Roman" w:cs="Times New Roman"/>
          <w:b/>
          <w:bCs/>
          <w:lang w:eastAsia="zh-CN"/>
        </w:rPr>
        <w:t>: Discuss the feasibility of 3dB diversity gain as baseline when the number of single-tone is added.</w:t>
      </w:r>
    </w:p>
    <w:p w14:paraId="4FCE31D6" w14:textId="5CFB96DD" w:rsidR="00DD7E8D" w:rsidRPr="000C3ABA" w:rsidRDefault="00DD7E8D" w:rsidP="000603EC">
      <w:pPr>
        <w:pStyle w:val="a2"/>
        <w:rPr>
          <w:rFonts w:ascii="Times New Roman" w:eastAsiaTheme="minorEastAsia" w:hAnsi="Times New Roman" w:cs="Times New Roman"/>
          <w:b/>
          <w:bCs/>
          <w:lang w:eastAsia="zh-CN"/>
        </w:rPr>
      </w:pPr>
      <w:r>
        <w:rPr>
          <w:rFonts w:ascii="Times New Roman" w:eastAsiaTheme="minorEastAsia" w:hAnsi="Times New Roman" w:cs="Times New Roman" w:hint="eastAsia"/>
          <w:b/>
          <w:bCs/>
          <w:lang w:eastAsia="zh-CN"/>
        </w:rPr>
        <w:t>P</w:t>
      </w:r>
      <w:r>
        <w:rPr>
          <w:rFonts w:ascii="Times New Roman" w:eastAsiaTheme="minorEastAsia" w:hAnsi="Times New Roman" w:cs="Times New Roman"/>
          <w:b/>
          <w:bCs/>
          <w:lang w:eastAsia="zh-CN"/>
        </w:rPr>
        <w:t xml:space="preserve">roposal </w:t>
      </w:r>
      <w:r w:rsidR="00A631B5">
        <w:rPr>
          <w:rFonts w:ascii="Times New Roman" w:eastAsiaTheme="minorEastAsia" w:hAnsi="Times New Roman" w:cs="Times New Roman"/>
          <w:b/>
          <w:bCs/>
          <w:lang w:eastAsia="zh-CN"/>
        </w:rPr>
        <w:t>5</w:t>
      </w:r>
      <w:r>
        <w:rPr>
          <w:rFonts w:ascii="Times New Roman" w:eastAsiaTheme="minorEastAsia" w:hAnsi="Times New Roman" w:cs="Times New Roman"/>
          <w:b/>
          <w:bCs/>
          <w:lang w:eastAsia="zh-CN"/>
        </w:rPr>
        <w:t>: Two single-tone can be as baseline for future study and the number of tones should not be greater than 3.</w:t>
      </w:r>
    </w:p>
    <w:p w14:paraId="322BBD88" w14:textId="6795F024" w:rsidR="000603EC" w:rsidRPr="0064347B" w:rsidRDefault="00BD587F" w:rsidP="00BD587F">
      <w:pPr>
        <w:pStyle w:val="22"/>
        <w:autoSpaceDE w:val="0"/>
        <w:autoSpaceDN w:val="0"/>
        <w:adjustRightInd w:val="0"/>
        <w:snapToGrid w:val="0"/>
        <w:spacing w:before="120" w:after="120"/>
        <w:ind w:left="576" w:hanging="576"/>
        <w:jc w:val="both"/>
        <w:rPr>
          <w:rFonts w:ascii="Times New Roman" w:eastAsiaTheme="minorEastAsia" w:hAnsi="Times New Roman" w:cs="Times New Roman"/>
        </w:rPr>
      </w:pPr>
      <w:r>
        <w:rPr>
          <w:rFonts w:ascii="Times New Roman" w:eastAsiaTheme="minorEastAsia" w:hAnsi="Times New Roman" w:hint="eastAsia"/>
        </w:rPr>
        <w:lastRenderedPageBreak/>
        <w:t>2</w:t>
      </w:r>
      <w:r>
        <w:rPr>
          <w:rFonts w:ascii="Times New Roman" w:eastAsiaTheme="minorEastAsia" w:hAnsi="Times New Roman"/>
        </w:rPr>
        <w:t>.4 Aliasing phenomenon analysis</w:t>
      </w:r>
    </w:p>
    <w:p w14:paraId="593D5389" w14:textId="6861B751" w:rsidR="00F4062C" w:rsidRPr="000A01C7" w:rsidRDefault="000A01C7" w:rsidP="000A01C7">
      <w:pPr>
        <w:spacing w:after="120"/>
        <w:rPr>
          <w:rFonts w:ascii="Times New Roman" w:hAnsi="Times New Roman"/>
        </w:rPr>
      </w:pPr>
      <w:r>
        <w:rPr>
          <w:rFonts w:ascii="Times New Roman" w:hAnsi="Times New Roman"/>
        </w:rPr>
        <w:t>Taking two single-tone as an example, a</w:t>
      </w:r>
      <w:r w:rsidR="000E4A4F" w:rsidRPr="000A01C7">
        <w:rPr>
          <w:rFonts w:ascii="Times New Roman" w:hAnsi="Times New Roman"/>
        </w:rPr>
        <w:t>s shown in fig</w:t>
      </w:r>
      <w:r>
        <w:rPr>
          <w:rFonts w:ascii="Times New Roman" w:hAnsi="Times New Roman"/>
        </w:rPr>
        <w:t xml:space="preserve">ure </w:t>
      </w:r>
      <w:r w:rsidR="00317000">
        <w:rPr>
          <w:rFonts w:ascii="Times New Roman" w:hAnsi="Times New Roman"/>
        </w:rPr>
        <w:t>6</w:t>
      </w:r>
      <w:r w:rsidR="000E4A4F" w:rsidRPr="000A01C7">
        <w:rPr>
          <w:rFonts w:ascii="Times New Roman" w:hAnsi="Times New Roman"/>
        </w:rPr>
        <w:t>, a</w:t>
      </w:r>
      <w:r w:rsidR="00F4062C" w:rsidRPr="000A01C7">
        <w:rPr>
          <w:rFonts w:ascii="Times New Roman" w:hAnsi="Times New Roman"/>
        </w:rPr>
        <w:t xml:space="preserve">liasing phenomenon </w:t>
      </w:r>
      <w:r w:rsidR="000E4A4F" w:rsidRPr="000A01C7">
        <w:rPr>
          <w:rFonts w:ascii="Times New Roman" w:hAnsi="Times New Roman"/>
        </w:rPr>
        <w:t>will be generated when the center frequency of adjacent CW is close to each other and BLF is relatively large. Thus, appropriate interval and BLF should be set to avoid aliasing phenomenon.</w:t>
      </w:r>
    </w:p>
    <w:p w14:paraId="39F8AF18" w14:textId="0279EB7D" w:rsidR="000E4A4F" w:rsidRDefault="00475F7E" w:rsidP="000E4A4F">
      <w:pPr>
        <w:pStyle w:val="af1"/>
        <w:spacing w:after="120"/>
        <w:ind w:left="880" w:firstLineChars="0" w:firstLine="0"/>
        <w:jc w:val="center"/>
      </w:pPr>
      <w:r>
        <w:object w:dxaOrig="7801" w:dyaOrig="3337" w14:anchorId="7AA7C15D">
          <v:shape id="_x0000_i1030" type="#_x0000_t75" style="width:293.65pt;height:126pt" o:ole="">
            <v:imagedata r:id="rId22" o:title=""/>
          </v:shape>
          <o:OLEObject Type="Embed" ProgID="Visio.Drawing.15" ShapeID="_x0000_i1030" DrawAspect="Content" ObjectID="_1776869314" r:id="rId23"/>
        </w:object>
      </w:r>
    </w:p>
    <w:p w14:paraId="47146079" w14:textId="16B5EDE4" w:rsidR="000E4A4F" w:rsidRDefault="000E4A4F" w:rsidP="000E4A4F">
      <w:pPr>
        <w:pStyle w:val="af1"/>
        <w:spacing w:after="120"/>
        <w:ind w:left="440" w:firstLineChars="0" w:firstLine="0"/>
        <w:jc w:val="center"/>
        <w:rPr>
          <w:rFonts w:ascii="Times New Roman" w:hAnsi="Times New Roman"/>
        </w:rPr>
      </w:pPr>
      <w:r>
        <w:rPr>
          <w:rFonts w:ascii="Times New Roman" w:hAnsi="Times New Roman" w:hint="eastAsia"/>
        </w:rPr>
        <w:t>F</w:t>
      </w:r>
      <w:r>
        <w:rPr>
          <w:rFonts w:ascii="Times New Roman" w:hAnsi="Times New Roman"/>
        </w:rPr>
        <w:t xml:space="preserve">ig. </w:t>
      </w:r>
      <w:r w:rsidR="00317000">
        <w:rPr>
          <w:rFonts w:ascii="Times New Roman" w:hAnsi="Times New Roman"/>
        </w:rPr>
        <w:t>6</w:t>
      </w:r>
      <w:r>
        <w:rPr>
          <w:rFonts w:ascii="Times New Roman" w:hAnsi="Times New Roman"/>
        </w:rPr>
        <w:t xml:space="preserve"> Aliasing phenomenon based on multi-tone CW</w:t>
      </w:r>
    </w:p>
    <w:p w14:paraId="27E04DB9" w14:textId="20E5ED28" w:rsidR="000A01C7" w:rsidRPr="000A01C7" w:rsidRDefault="000A01C7" w:rsidP="000A01C7">
      <w:pPr>
        <w:spacing w:after="12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shown in table II, to avoid aliasing gap with spectrum diffusion, </w:t>
      </w:r>
      <w:r w:rsidR="00BD587F">
        <w:rPr>
          <w:rFonts w:ascii="Times New Roman" w:eastAsiaTheme="minorEastAsia" w:hAnsi="Times New Roman"/>
          <w:lang w:eastAsia="zh-CN"/>
        </w:rPr>
        <w:t xml:space="preserve">the gap of adjacent CW should be at least 2BLF. However, because of spectrum diffusion for D2R signal, the </w:t>
      </w:r>
      <w:r w:rsidR="00317000">
        <w:rPr>
          <w:rFonts w:ascii="Times New Roman" w:eastAsiaTheme="minorEastAsia" w:hAnsi="Times New Roman"/>
          <w:lang w:eastAsia="zh-CN"/>
        </w:rPr>
        <w:t xml:space="preserve">gap needs to be further analyzed. For our understanding, 2BLF is at least to avoid aliasing. </w:t>
      </w:r>
      <w:r w:rsidR="00015058">
        <w:rPr>
          <w:rFonts w:ascii="Times New Roman" w:eastAsiaTheme="minorEastAsia" w:hAnsi="Times New Roman" w:hint="eastAsia"/>
          <w:lang w:eastAsia="zh-CN"/>
        </w:rPr>
        <w:t>In</w:t>
      </w:r>
      <w:r w:rsidR="00015058">
        <w:rPr>
          <w:rFonts w:ascii="Times New Roman" w:eastAsiaTheme="minorEastAsia" w:hAnsi="Times New Roman"/>
          <w:lang w:eastAsia="zh-CN"/>
        </w:rPr>
        <w:t xml:space="preserve"> addition, the impact of SFO at device side on gap needs to be considered.</w:t>
      </w:r>
    </w:p>
    <w:p w14:paraId="331B18DA" w14:textId="77777777" w:rsidR="000A01C7" w:rsidRPr="000A01C7" w:rsidRDefault="000A01C7" w:rsidP="000A01C7">
      <w:pPr>
        <w:spacing w:after="120"/>
        <w:rPr>
          <w:rFonts w:ascii="Times New Roman" w:hAnsi="Times New Roman"/>
        </w:rPr>
      </w:pPr>
    </w:p>
    <w:p w14:paraId="520FD424" w14:textId="49201643" w:rsidR="00BF2E3A" w:rsidRPr="00317000" w:rsidRDefault="000E2BB9" w:rsidP="00317000">
      <w:pPr>
        <w:spacing w:after="120"/>
        <w:jc w:val="both"/>
        <w:rPr>
          <w:rFonts w:ascii="Times New Roman" w:hAnsi="Times New Roman"/>
          <w:b/>
          <w:bCs/>
        </w:rPr>
      </w:pPr>
      <w:r w:rsidRPr="00317000">
        <w:rPr>
          <w:rFonts w:ascii="Times New Roman" w:eastAsiaTheme="minorEastAsia" w:hAnsi="Times New Roman" w:hint="eastAsia"/>
          <w:b/>
          <w:bCs/>
          <w:lang w:eastAsia="zh-CN"/>
        </w:rPr>
        <w:t>O</w:t>
      </w:r>
      <w:r w:rsidRPr="00317000">
        <w:rPr>
          <w:rFonts w:ascii="Times New Roman" w:eastAsiaTheme="minorEastAsia" w:hAnsi="Times New Roman"/>
          <w:b/>
          <w:bCs/>
          <w:lang w:eastAsia="zh-CN"/>
        </w:rPr>
        <w:t>bservation</w:t>
      </w:r>
      <w:r w:rsidR="000D1CFC" w:rsidRPr="00317000">
        <w:rPr>
          <w:rFonts w:ascii="Times New Roman" w:eastAsiaTheme="minorEastAsia" w:hAnsi="Times New Roman"/>
          <w:b/>
          <w:bCs/>
          <w:lang w:eastAsia="zh-CN"/>
        </w:rPr>
        <w:t xml:space="preserve"> </w:t>
      </w:r>
      <w:r w:rsidR="00317000">
        <w:rPr>
          <w:rFonts w:ascii="Times New Roman" w:eastAsiaTheme="minorEastAsia" w:hAnsi="Times New Roman"/>
          <w:b/>
          <w:bCs/>
          <w:lang w:eastAsia="zh-CN"/>
        </w:rPr>
        <w:t>9</w:t>
      </w:r>
      <w:r w:rsidRPr="00317000">
        <w:rPr>
          <w:rFonts w:ascii="Times New Roman" w:eastAsiaTheme="minorEastAsia" w:hAnsi="Times New Roman"/>
          <w:b/>
          <w:bCs/>
          <w:lang w:eastAsia="zh-CN"/>
        </w:rPr>
        <w:t xml:space="preserve">: </w:t>
      </w:r>
      <w:r w:rsidR="00317000" w:rsidRPr="00317000">
        <w:rPr>
          <w:rFonts w:ascii="Times New Roman" w:hAnsi="Times New Roman"/>
          <w:b/>
          <w:bCs/>
        </w:rPr>
        <w:t>Aliasing phenomenon will be generated when the center frequency of adjacent CW is close to each other and BLF is relatively large.</w:t>
      </w:r>
    </w:p>
    <w:p w14:paraId="51F80AA7" w14:textId="33519577" w:rsidR="00317000" w:rsidRDefault="00317000" w:rsidP="00317000">
      <w:pPr>
        <w:spacing w:after="120"/>
        <w:jc w:val="both"/>
        <w:rPr>
          <w:rFonts w:ascii="Times New Roman" w:eastAsiaTheme="minorEastAsia" w:hAnsi="Times New Roman"/>
          <w:b/>
          <w:bCs/>
          <w:lang w:eastAsia="zh-CN"/>
        </w:rPr>
      </w:pPr>
      <w:r w:rsidRPr="00317000">
        <w:rPr>
          <w:rFonts w:ascii="Times New Roman" w:eastAsiaTheme="minorEastAsia" w:hAnsi="Times New Roman" w:hint="eastAsia"/>
          <w:b/>
          <w:bCs/>
          <w:lang w:eastAsia="zh-CN"/>
        </w:rPr>
        <w:t>P</w:t>
      </w:r>
      <w:r w:rsidRPr="00317000">
        <w:rPr>
          <w:rFonts w:ascii="Times New Roman" w:eastAsiaTheme="minorEastAsia" w:hAnsi="Times New Roman"/>
          <w:b/>
          <w:bCs/>
          <w:lang w:eastAsia="zh-CN"/>
        </w:rPr>
        <w:t>roposal 6: 2BLF should at least be considered</w:t>
      </w:r>
      <w:r w:rsidR="00015058">
        <w:rPr>
          <w:rFonts w:ascii="Times New Roman" w:eastAsiaTheme="minorEastAsia" w:hAnsi="Times New Roman"/>
          <w:b/>
          <w:bCs/>
          <w:lang w:eastAsia="zh-CN"/>
        </w:rPr>
        <w:t xml:space="preserve"> as </w:t>
      </w:r>
      <w:r w:rsidR="00015058" w:rsidRPr="00015058">
        <w:rPr>
          <w:rFonts w:ascii="Times New Roman" w:eastAsiaTheme="minorEastAsia" w:hAnsi="Times New Roman"/>
          <w:b/>
          <w:bCs/>
          <w:lang w:eastAsia="zh-CN"/>
        </w:rPr>
        <w:t>the gap of adjacent CW</w:t>
      </w:r>
      <w:r w:rsidR="00015058">
        <w:rPr>
          <w:rFonts w:ascii="Times New Roman" w:eastAsiaTheme="minorEastAsia" w:hAnsi="Times New Roman"/>
          <w:b/>
          <w:bCs/>
          <w:lang w:eastAsia="zh-CN"/>
        </w:rPr>
        <w:t xml:space="preserve"> tones</w:t>
      </w:r>
      <w:r w:rsidRPr="00317000">
        <w:rPr>
          <w:rFonts w:ascii="Times New Roman" w:eastAsiaTheme="minorEastAsia" w:hAnsi="Times New Roman"/>
          <w:b/>
          <w:bCs/>
          <w:lang w:eastAsia="zh-CN"/>
        </w:rPr>
        <w:t xml:space="preserve"> to avoid aliasing for multiple single-tone.</w:t>
      </w:r>
    </w:p>
    <w:p w14:paraId="207E897C" w14:textId="0106B0BA" w:rsidR="00015058" w:rsidRPr="00317000" w:rsidRDefault="00015058" w:rsidP="00317000">
      <w:pPr>
        <w:spacing w:after="120"/>
        <w:jc w:val="both"/>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7: Consider the impact of SFO on </w:t>
      </w:r>
      <w:r w:rsidRPr="00015058">
        <w:rPr>
          <w:rFonts w:ascii="Times New Roman" w:eastAsiaTheme="minorEastAsia" w:hAnsi="Times New Roman"/>
          <w:b/>
          <w:bCs/>
          <w:lang w:eastAsia="zh-CN"/>
        </w:rPr>
        <w:t>the gap of adjacent CW</w:t>
      </w:r>
      <w:r>
        <w:rPr>
          <w:rFonts w:ascii="Times New Roman" w:eastAsiaTheme="minorEastAsia" w:hAnsi="Times New Roman"/>
          <w:b/>
          <w:bCs/>
          <w:lang w:eastAsia="zh-CN"/>
        </w:rPr>
        <w:t xml:space="preserve"> tones.</w:t>
      </w:r>
    </w:p>
    <w:p w14:paraId="57A41168" w14:textId="77777777" w:rsidR="00317000" w:rsidRPr="007E073C" w:rsidRDefault="00317000" w:rsidP="00D469BB">
      <w:pPr>
        <w:spacing w:after="120"/>
        <w:jc w:val="both"/>
        <w:rPr>
          <w:rFonts w:ascii="Times New Roman" w:hAnsi="Times New Roman"/>
          <w:b/>
          <w:bCs/>
        </w:rPr>
      </w:pPr>
    </w:p>
    <w:p w14:paraId="62AEEA42" w14:textId="6D667B74" w:rsidR="00D469BB" w:rsidRPr="0088529D" w:rsidRDefault="00D469BB" w:rsidP="00D469BB">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CW transmission</w:t>
      </w:r>
    </w:p>
    <w:p w14:paraId="2FF45AD7" w14:textId="312AB2D0" w:rsidR="00816AB2" w:rsidRPr="00816AB2" w:rsidRDefault="00816AB2" w:rsidP="00816AB2">
      <w:pPr>
        <w:spacing w:after="120"/>
        <w:jc w:val="both"/>
        <w:rPr>
          <w:rFonts w:ascii="Times New Roman" w:hAnsi="Times New Roman"/>
        </w:rPr>
      </w:pPr>
      <w:r>
        <w:rPr>
          <w:rFonts w:ascii="Times New Roman" w:hAnsi="Times New Roman"/>
        </w:rPr>
        <w:t>CW transmission of AIoT system leads to spectrum regulation issue. According to the FL summary in RAN 1#116, the spectrum configuration of CW transmission has been discussed, and the agreed cases can be concluded as below</w:t>
      </w:r>
    </w:p>
    <w:tbl>
      <w:tblPr>
        <w:tblStyle w:val="afc"/>
        <w:tblW w:w="0" w:type="auto"/>
        <w:tblInd w:w="108" w:type="dxa"/>
        <w:tblLook w:val="04A0" w:firstRow="1" w:lastRow="0" w:firstColumn="1" w:lastColumn="0" w:noHBand="0" w:noVBand="1"/>
      </w:tblPr>
      <w:tblGrid>
        <w:gridCol w:w="8952"/>
      </w:tblGrid>
      <w:tr w:rsidR="00816AB2" w:rsidRPr="00CB74E8" w14:paraId="6726DB47" w14:textId="77777777" w:rsidTr="00821505">
        <w:trPr>
          <w:trHeight w:val="1142"/>
        </w:trPr>
        <w:tc>
          <w:tcPr>
            <w:tcW w:w="8952" w:type="dxa"/>
          </w:tcPr>
          <w:p w14:paraId="7452ED3A" w14:textId="0602F353" w:rsidR="00816AB2" w:rsidRDefault="00816AB2" w:rsidP="00816AB2">
            <w:pPr>
              <w:pStyle w:val="af1"/>
              <w:widowControl/>
              <w:numPr>
                <w:ilvl w:val="0"/>
                <w:numId w:val="50"/>
              </w:numPr>
              <w:autoSpaceDE w:val="0"/>
              <w:autoSpaceDN w:val="0"/>
              <w:adjustRightInd w:val="0"/>
              <w:snapToGrid w:val="0"/>
              <w:spacing w:after="120"/>
              <w:ind w:firstLineChars="0"/>
              <w:rPr>
                <w:sz w:val="20"/>
                <w:szCs w:val="20"/>
              </w:rPr>
            </w:pPr>
            <w:r>
              <w:rPr>
                <w:sz w:val="20"/>
                <w:szCs w:val="20"/>
              </w:rPr>
              <w:t xml:space="preserve">For topo 1, </w:t>
            </w:r>
          </w:p>
          <w:p w14:paraId="2C63B691" w14:textId="77777777" w:rsidR="00816AB2" w:rsidRDefault="00816AB2" w:rsidP="00816AB2">
            <w:pPr>
              <w:pStyle w:val="af1"/>
              <w:widowControl/>
              <w:numPr>
                <w:ilvl w:val="0"/>
                <w:numId w:val="51"/>
              </w:numPr>
              <w:autoSpaceDE w:val="0"/>
              <w:autoSpaceDN w:val="0"/>
              <w:adjustRightInd w:val="0"/>
              <w:snapToGrid w:val="0"/>
              <w:spacing w:after="120"/>
              <w:ind w:firstLineChars="0"/>
              <w:rPr>
                <w:sz w:val="20"/>
                <w:szCs w:val="20"/>
              </w:rPr>
            </w:pPr>
            <w:r>
              <w:rPr>
                <w:b/>
                <w:sz w:val="20"/>
                <w:szCs w:val="20"/>
              </w:rPr>
              <w:t>Case 1-1</w:t>
            </w:r>
            <w:r>
              <w:rPr>
                <w:sz w:val="20"/>
                <w:szCs w:val="20"/>
              </w:rPr>
              <w:t>: Inside CW (transmitted by BS), transmitted in DL spectrum</w:t>
            </w:r>
          </w:p>
          <w:p w14:paraId="085FB31E" w14:textId="77777777" w:rsidR="00816AB2" w:rsidRDefault="00816AB2" w:rsidP="00816AB2">
            <w:pPr>
              <w:pStyle w:val="af1"/>
              <w:widowControl/>
              <w:numPr>
                <w:ilvl w:val="0"/>
                <w:numId w:val="51"/>
              </w:numPr>
              <w:autoSpaceDE w:val="0"/>
              <w:autoSpaceDN w:val="0"/>
              <w:adjustRightInd w:val="0"/>
              <w:snapToGrid w:val="0"/>
              <w:spacing w:after="120"/>
              <w:ind w:firstLineChars="0"/>
              <w:rPr>
                <w:sz w:val="20"/>
                <w:szCs w:val="20"/>
              </w:rPr>
            </w:pPr>
            <w:r>
              <w:rPr>
                <w:b/>
                <w:sz w:val="20"/>
                <w:szCs w:val="20"/>
              </w:rPr>
              <w:t>Case 1-2</w:t>
            </w:r>
            <w:r>
              <w:rPr>
                <w:sz w:val="20"/>
                <w:szCs w:val="20"/>
              </w:rPr>
              <w:t>: Inside CW (transmitted by BS), transmitted in UL spectrum</w:t>
            </w:r>
          </w:p>
          <w:p w14:paraId="467279A4" w14:textId="77777777" w:rsidR="00816AB2" w:rsidRDefault="00816AB2" w:rsidP="00816AB2">
            <w:pPr>
              <w:pStyle w:val="af1"/>
              <w:widowControl/>
              <w:numPr>
                <w:ilvl w:val="0"/>
                <w:numId w:val="51"/>
              </w:numPr>
              <w:autoSpaceDE w:val="0"/>
              <w:autoSpaceDN w:val="0"/>
              <w:adjustRightInd w:val="0"/>
              <w:snapToGrid w:val="0"/>
              <w:spacing w:after="120"/>
              <w:ind w:firstLineChars="0"/>
              <w:rPr>
                <w:sz w:val="20"/>
                <w:szCs w:val="20"/>
              </w:rPr>
            </w:pPr>
            <w:r>
              <w:rPr>
                <w:b/>
                <w:sz w:val="20"/>
                <w:szCs w:val="20"/>
              </w:rPr>
              <w:t>Case 1-4</w:t>
            </w:r>
            <w:r>
              <w:rPr>
                <w:sz w:val="20"/>
                <w:szCs w:val="20"/>
              </w:rPr>
              <w:t>: Outside CW (transmitted by standalone CW node), transmitted in UL spectrum</w:t>
            </w:r>
          </w:p>
          <w:p w14:paraId="30B159CD" w14:textId="77777777" w:rsidR="00816AB2" w:rsidRDefault="00816AB2" w:rsidP="00816AB2">
            <w:pPr>
              <w:ind w:left="840"/>
              <w:rPr>
                <w:szCs w:val="20"/>
                <w:lang w:eastAsia="zh-CN"/>
              </w:rPr>
            </w:pPr>
            <w:r>
              <w:rPr>
                <w:szCs w:val="20"/>
                <w:lang w:eastAsia="zh-CN"/>
              </w:rPr>
              <w:t>Notes: the above cases can be illustrated by the following figure 2.2-1 [13].</w:t>
            </w:r>
          </w:p>
          <w:tbl>
            <w:tblPr>
              <w:tblStyle w:val="afc"/>
              <w:tblW w:w="0" w:type="auto"/>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6"/>
              <w:gridCol w:w="2751"/>
              <w:gridCol w:w="2279"/>
            </w:tblGrid>
            <w:tr w:rsidR="00816AB2" w14:paraId="505DF59F" w14:textId="77777777" w:rsidTr="00592FAF">
              <w:trPr>
                <w:trHeight w:val="325"/>
              </w:trPr>
              <w:tc>
                <w:tcPr>
                  <w:tcW w:w="3124" w:type="dxa"/>
                </w:tcPr>
                <w:p w14:paraId="1ECEE36B" w14:textId="77777777" w:rsidR="00816AB2" w:rsidRDefault="00816AB2" w:rsidP="00816AB2">
                  <w:pPr>
                    <w:pStyle w:val="af1"/>
                    <w:ind w:firstLineChars="0" w:firstLine="0"/>
                    <w:jc w:val="center"/>
                    <w:rPr>
                      <w:b/>
                      <w:sz w:val="20"/>
                      <w:szCs w:val="20"/>
                    </w:rPr>
                  </w:pPr>
                  <w:r>
                    <w:rPr>
                      <w:b/>
                      <w:sz w:val="20"/>
                      <w:szCs w:val="20"/>
                    </w:rPr>
                    <w:t>Case 1-1</w:t>
                  </w:r>
                </w:p>
              </w:tc>
              <w:tc>
                <w:tcPr>
                  <w:tcW w:w="2977" w:type="dxa"/>
                </w:tcPr>
                <w:p w14:paraId="01F74077" w14:textId="77777777" w:rsidR="00816AB2" w:rsidRDefault="00816AB2" w:rsidP="00816AB2">
                  <w:pPr>
                    <w:pStyle w:val="af1"/>
                    <w:ind w:firstLineChars="0" w:firstLine="0"/>
                    <w:jc w:val="center"/>
                    <w:rPr>
                      <w:b/>
                      <w:sz w:val="20"/>
                      <w:szCs w:val="20"/>
                    </w:rPr>
                  </w:pPr>
                  <w:r>
                    <w:rPr>
                      <w:b/>
                      <w:sz w:val="20"/>
                      <w:szCs w:val="20"/>
                    </w:rPr>
                    <w:t>Case 1-2</w:t>
                  </w:r>
                </w:p>
              </w:tc>
              <w:tc>
                <w:tcPr>
                  <w:tcW w:w="2346" w:type="dxa"/>
                </w:tcPr>
                <w:p w14:paraId="0570B860" w14:textId="77777777" w:rsidR="00816AB2" w:rsidRDefault="00816AB2" w:rsidP="00816AB2">
                  <w:pPr>
                    <w:pStyle w:val="af1"/>
                    <w:ind w:firstLineChars="0" w:firstLine="0"/>
                    <w:jc w:val="center"/>
                    <w:rPr>
                      <w:b/>
                      <w:sz w:val="20"/>
                      <w:szCs w:val="20"/>
                    </w:rPr>
                  </w:pPr>
                </w:p>
              </w:tc>
            </w:tr>
            <w:tr w:rsidR="00816AB2" w14:paraId="6DDBF37B" w14:textId="77777777" w:rsidTr="00592FAF">
              <w:trPr>
                <w:trHeight w:val="671"/>
              </w:trPr>
              <w:tc>
                <w:tcPr>
                  <w:tcW w:w="3124" w:type="dxa"/>
                </w:tcPr>
                <w:p w14:paraId="3FA4AED1" w14:textId="77777777" w:rsidR="00816AB2" w:rsidRDefault="00816AB2" w:rsidP="00816AB2">
                  <w:pPr>
                    <w:pStyle w:val="af1"/>
                    <w:ind w:firstLineChars="0" w:firstLine="0"/>
                    <w:jc w:val="center"/>
                    <w:rPr>
                      <w:sz w:val="20"/>
                      <w:szCs w:val="20"/>
                    </w:rPr>
                  </w:pPr>
                  <w:r>
                    <w:rPr>
                      <w:noProof/>
                      <w:sz w:val="20"/>
                      <w:szCs w:val="20"/>
                    </w:rPr>
                    <w:drawing>
                      <wp:inline distT="0" distB="0" distL="0" distR="0" wp14:anchorId="65C301B8" wp14:editId="0525D321">
                        <wp:extent cx="1178753" cy="619713"/>
                        <wp:effectExtent l="0" t="0" r="254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a:stretch>
                                  <a:fillRect/>
                                </a:stretch>
                              </pic:blipFill>
                              <pic:spPr>
                                <a:xfrm>
                                  <a:off x="0" y="0"/>
                                  <a:ext cx="1246402" cy="655279"/>
                                </a:xfrm>
                                <a:prstGeom prst="rect">
                                  <a:avLst/>
                                </a:prstGeom>
                              </pic:spPr>
                            </pic:pic>
                          </a:graphicData>
                        </a:graphic>
                      </wp:inline>
                    </w:drawing>
                  </w:r>
                </w:p>
              </w:tc>
              <w:tc>
                <w:tcPr>
                  <w:tcW w:w="2977" w:type="dxa"/>
                </w:tcPr>
                <w:p w14:paraId="2BD35F38" w14:textId="77777777" w:rsidR="00816AB2" w:rsidRDefault="00816AB2" w:rsidP="00816AB2">
                  <w:pPr>
                    <w:pStyle w:val="af1"/>
                    <w:ind w:firstLineChars="0" w:firstLine="0"/>
                    <w:jc w:val="center"/>
                    <w:rPr>
                      <w:sz w:val="20"/>
                      <w:szCs w:val="20"/>
                    </w:rPr>
                  </w:pPr>
                  <w:r>
                    <w:rPr>
                      <w:noProof/>
                      <w:sz w:val="20"/>
                      <w:szCs w:val="20"/>
                    </w:rPr>
                    <w:drawing>
                      <wp:inline distT="0" distB="0" distL="0" distR="0" wp14:anchorId="17213FF4" wp14:editId="719F387F">
                        <wp:extent cx="1170085" cy="5720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5"/>
                                <a:stretch>
                                  <a:fillRect/>
                                </a:stretch>
                              </pic:blipFill>
                              <pic:spPr>
                                <a:xfrm>
                                  <a:off x="0" y="0"/>
                                  <a:ext cx="1248398" cy="610328"/>
                                </a:xfrm>
                                <a:prstGeom prst="rect">
                                  <a:avLst/>
                                </a:prstGeom>
                              </pic:spPr>
                            </pic:pic>
                          </a:graphicData>
                        </a:graphic>
                      </wp:inline>
                    </w:drawing>
                  </w:r>
                </w:p>
              </w:tc>
              <w:tc>
                <w:tcPr>
                  <w:tcW w:w="2346" w:type="dxa"/>
                  <w:vMerge w:val="restart"/>
                </w:tcPr>
                <w:p w14:paraId="66F8B245" w14:textId="77777777" w:rsidR="00816AB2" w:rsidRDefault="00816AB2" w:rsidP="00816AB2">
                  <w:pPr>
                    <w:pStyle w:val="af1"/>
                    <w:ind w:firstLineChars="0" w:firstLine="0"/>
                    <w:rPr>
                      <w:sz w:val="20"/>
                      <w:szCs w:val="20"/>
                    </w:rPr>
                  </w:pPr>
                  <w:r>
                    <w:rPr>
                      <w:noProof/>
                      <w:sz w:val="20"/>
                      <w:szCs w:val="20"/>
                    </w:rPr>
                    <w:drawing>
                      <wp:inline distT="0" distB="0" distL="0" distR="0" wp14:anchorId="04475D92" wp14:editId="40DD6036">
                        <wp:extent cx="1173480" cy="544830"/>
                        <wp:effectExtent l="0" t="0" r="762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6"/>
                                <a:stretch>
                                  <a:fillRect/>
                                </a:stretch>
                              </pic:blipFill>
                              <pic:spPr>
                                <a:xfrm>
                                  <a:off x="0" y="0"/>
                                  <a:ext cx="1230341" cy="571776"/>
                                </a:xfrm>
                                <a:prstGeom prst="rect">
                                  <a:avLst/>
                                </a:prstGeom>
                              </pic:spPr>
                            </pic:pic>
                          </a:graphicData>
                        </a:graphic>
                      </wp:inline>
                    </w:drawing>
                  </w:r>
                </w:p>
              </w:tc>
            </w:tr>
            <w:tr w:rsidR="00816AB2" w14:paraId="318622EB" w14:textId="77777777" w:rsidTr="00592FAF">
              <w:trPr>
                <w:trHeight w:val="325"/>
              </w:trPr>
              <w:tc>
                <w:tcPr>
                  <w:tcW w:w="3124" w:type="dxa"/>
                </w:tcPr>
                <w:p w14:paraId="2A189D89" w14:textId="70D68BD3" w:rsidR="00816AB2" w:rsidRDefault="00816AB2" w:rsidP="00816AB2">
                  <w:pPr>
                    <w:pStyle w:val="af1"/>
                    <w:ind w:firstLineChars="0" w:firstLine="0"/>
                    <w:jc w:val="center"/>
                    <w:rPr>
                      <w:sz w:val="20"/>
                      <w:szCs w:val="20"/>
                    </w:rPr>
                  </w:pPr>
                </w:p>
              </w:tc>
              <w:tc>
                <w:tcPr>
                  <w:tcW w:w="2977" w:type="dxa"/>
                </w:tcPr>
                <w:p w14:paraId="0D606152" w14:textId="77777777" w:rsidR="00816AB2" w:rsidRDefault="00816AB2" w:rsidP="00816AB2">
                  <w:pPr>
                    <w:pStyle w:val="af1"/>
                    <w:ind w:firstLineChars="0" w:firstLine="0"/>
                    <w:jc w:val="center"/>
                    <w:rPr>
                      <w:sz w:val="20"/>
                      <w:szCs w:val="20"/>
                    </w:rPr>
                  </w:pPr>
                  <w:r>
                    <w:rPr>
                      <w:b/>
                      <w:sz w:val="20"/>
                      <w:szCs w:val="20"/>
                    </w:rPr>
                    <w:t>Case 1-4</w:t>
                  </w:r>
                </w:p>
              </w:tc>
              <w:tc>
                <w:tcPr>
                  <w:tcW w:w="2346" w:type="dxa"/>
                  <w:vMerge/>
                </w:tcPr>
                <w:p w14:paraId="45824461" w14:textId="77777777" w:rsidR="00816AB2" w:rsidRDefault="00816AB2" w:rsidP="00816AB2">
                  <w:pPr>
                    <w:pStyle w:val="af1"/>
                    <w:ind w:firstLineChars="0" w:firstLine="0"/>
                    <w:rPr>
                      <w:sz w:val="20"/>
                      <w:szCs w:val="20"/>
                    </w:rPr>
                  </w:pPr>
                </w:p>
              </w:tc>
            </w:tr>
            <w:tr w:rsidR="00816AB2" w14:paraId="65DB3554" w14:textId="77777777" w:rsidTr="00592FAF">
              <w:trPr>
                <w:trHeight w:val="1308"/>
              </w:trPr>
              <w:tc>
                <w:tcPr>
                  <w:tcW w:w="3124" w:type="dxa"/>
                </w:tcPr>
                <w:p w14:paraId="01F65782" w14:textId="307E1ACA" w:rsidR="00816AB2" w:rsidRDefault="00816AB2" w:rsidP="00816AB2">
                  <w:pPr>
                    <w:pStyle w:val="af1"/>
                    <w:ind w:firstLineChars="0" w:firstLine="0"/>
                    <w:jc w:val="center"/>
                    <w:rPr>
                      <w:sz w:val="20"/>
                      <w:szCs w:val="20"/>
                    </w:rPr>
                  </w:pPr>
                </w:p>
              </w:tc>
              <w:tc>
                <w:tcPr>
                  <w:tcW w:w="2977" w:type="dxa"/>
                </w:tcPr>
                <w:p w14:paraId="6287CA4D" w14:textId="77777777" w:rsidR="00816AB2" w:rsidRDefault="00816AB2" w:rsidP="00816AB2">
                  <w:pPr>
                    <w:pStyle w:val="af1"/>
                    <w:ind w:firstLineChars="0" w:firstLine="0"/>
                    <w:jc w:val="center"/>
                    <w:rPr>
                      <w:sz w:val="20"/>
                      <w:szCs w:val="20"/>
                    </w:rPr>
                  </w:pPr>
                  <w:r>
                    <w:rPr>
                      <w:noProof/>
                      <w:sz w:val="20"/>
                      <w:szCs w:val="20"/>
                    </w:rPr>
                    <w:drawing>
                      <wp:inline distT="0" distB="0" distL="0" distR="0" wp14:anchorId="4616767A" wp14:editId="66CC0CBF">
                        <wp:extent cx="1139190" cy="122809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7"/>
                                <a:stretch>
                                  <a:fillRect/>
                                </a:stretch>
                              </pic:blipFill>
                              <pic:spPr>
                                <a:xfrm>
                                  <a:off x="0" y="0"/>
                                  <a:ext cx="1199749" cy="1293482"/>
                                </a:xfrm>
                                <a:prstGeom prst="rect">
                                  <a:avLst/>
                                </a:prstGeom>
                              </pic:spPr>
                            </pic:pic>
                          </a:graphicData>
                        </a:graphic>
                      </wp:inline>
                    </w:drawing>
                  </w:r>
                </w:p>
              </w:tc>
              <w:tc>
                <w:tcPr>
                  <w:tcW w:w="2346" w:type="dxa"/>
                  <w:vMerge/>
                </w:tcPr>
                <w:p w14:paraId="0E68CF09" w14:textId="77777777" w:rsidR="00816AB2" w:rsidRDefault="00816AB2" w:rsidP="00816AB2">
                  <w:pPr>
                    <w:pStyle w:val="af1"/>
                    <w:ind w:firstLineChars="0" w:firstLine="0"/>
                    <w:rPr>
                      <w:sz w:val="20"/>
                      <w:szCs w:val="20"/>
                    </w:rPr>
                  </w:pPr>
                </w:p>
              </w:tc>
            </w:tr>
          </w:tbl>
          <w:p w14:paraId="2599C609" w14:textId="77777777" w:rsidR="00816AB2" w:rsidRPr="00A80B35" w:rsidRDefault="00816AB2" w:rsidP="00816AB2">
            <w:pPr>
              <w:pStyle w:val="af1"/>
              <w:ind w:left="840" w:firstLineChars="0" w:firstLine="0"/>
              <w:jc w:val="center"/>
              <w:rPr>
                <w:b/>
                <w:sz w:val="20"/>
                <w:szCs w:val="20"/>
              </w:rPr>
            </w:pPr>
            <w:r>
              <w:rPr>
                <w:b/>
                <w:sz w:val="20"/>
                <w:szCs w:val="20"/>
              </w:rPr>
              <w:t>Figure 2.2-1 CW transmission for topo 1</w:t>
            </w:r>
          </w:p>
          <w:p w14:paraId="174F1E0A" w14:textId="77777777" w:rsidR="00816AB2" w:rsidRDefault="00816AB2" w:rsidP="00816AB2">
            <w:pPr>
              <w:pStyle w:val="af1"/>
              <w:widowControl/>
              <w:numPr>
                <w:ilvl w:val="0"/>
                <w:numId w:val="50"/>
              </w:numPr>
              <w:autoSpaceDE w:val="0"/>
              <w:autoSpaceDN w:val="0"/>
              <w:adjustRightInd w:val="0"/>
              <w:snapToGrid w:val="0"/>
              <w:spacing w:after="120"/>
              <w:ind w:firstLineChars="0"/>
              <w:rPr>
                <w:sz w:val="20"/>
                <w:szCs w:val="20"/>
              </w:rPr>
            </w:pPr>
            <w:r>
              <w:rPr>
                <w:sz w:val="20"/>
                <w:szCs w:val="20"/>
              </w:rPr>
              <w:t xml:space="preserve">For topo 2, </w:t>
            </w:r>
          </w:p>
          <w:p w14:paraId="25044258" w14:textId="77777777" w:rsidR="00816AB2" w:rsidRDefault="00816AB2" w:rsidP="00816AB2">
            <w:pPr>
              <w:pStyle w:val="af1"/>
              <w:widowControl/>
              <w:numPr>
                <w:ilvl w:val="0"/>
                <w:numId w:val="51"/>
              </w:numPr>
              <w:autoSpaceDE w:val="0"/>
              <w:autoSpaceDN w:val="0"/>
              <w:adjustRightInd w:val="0"/>
              <w:snapToGrid w:val="0"/>
              <w:spacing w:after="120"/>
              <w:ind w:firstLineChars="0"/>
              <w:rPr>
                <w:sz w:val="20"/>
                <w:szCs w:val="20"/>
              </w:rPr>
            </w:pPr>
            <w:r>
              <w:rPr>
                <w:b/>
                <w:sz w:val="20"/>
                <w:szCs w:val="20"/>
              </w:rPr>
              <w:t>Case 2-2</w:t>
            </w:r>
            <w:r>
              <w:rPr>
                <w:sz w:val="20"/>
                <w:szCs w:val="20"/>
              </w:rPr>
              <w:t>: Inside CW (transmitted by UE), transmitted in UL spectrum</w:t>
            </w:r>
          </w:p>
          <w:p w14:paraId="2F71E8D6" w14:textId="77777777" w:rsidR="00816AB2" w:rsidRDefault="00816AB2" w:rsidP="00816AB2">
            <w:pPr>
              <w:pStyle w:val="af1"/>
              <w:widowControl/>
              <w:numPr>
                <w:ilvl w:val="0"/>
                <w:numId w:val="51"/>
              </w:numPr>
              <w:autoSpaceDE w:val="0"/>
              <w:autoSpaceDN w:val="0"/>
              <w:adjustRightInd w:val="0"/>
              <w:snapToGrid w:val="0"/>
              <w:spacing w:after="120"/>
              <w:ind w:firstLineChars="0"/>
              <w:rPr>
                <w:sz w:val="20"/>
                <w:szCs w:val="20"/>
              </w:rPr>
            </w:pPr>
            <w:r>
              <w:rPr>
                <w:b/>
                <w:sz w:val="20"/>
                <w:szCs w:val="20"/>
              </w:rPr>
              <w:t>Case 2-3</w:t>
            </w:r>
            <w:r>
              <w:rPr>
                <w:sz w:val="20"/>
                <w:szCs w:val="20"/>
              </w:rPr>
              <w:t>: Outside CW(transmitted by standalone emitter), transmitted in DL spectrum</w:t>
            </w:r>
          </w:p>
          <w:p w14:paraId="3FFE1C6E" w14:textId="77777777" w:rsidR="00816AB2" w:rsidRDefault="00816AB2" w:rsidP="00816AB2">
            <w:pPr>
              <w:pStyle w:val="af1"/>
              <w:widowControl/>
              <w:numPr>
                <w:ilvl w:val="0"/>
                <w:numId w:val="51"/>
              </w:numPr>
              <w:autoSpaceDE w:val="0"/>
              <w:autoSpaceDN w:val="0"/>
              <w:adjustRightInd w:val="0"/>
              <w:snapToGrid w:val="0"/>
              <w:spacing w:after="120"/>
              <w:ind w:firstLineChars="0"/>
              <w:rPr>
                <w:sz w:val="20"/>
                <w:szCs w:val="20"/>
              </w:rPr>
            </w:pPr>
            <w:r>
              <w:rPr>
                <w:b/>
                <w:sz w:val="20"/>
                <w:szCs w:val="20"/>
              </w:rPr>
              <w:t>Case 2-4</w:t>
            </w:r>
            <w:r>
              <w:rPr>
                <w:sz w:val="20"/>
                <w:szCs w:val="20"/>
              </w:rPr>
              <w:t>: Outside CW(transmitted by standalone emitter), transmitted in UL spectrum</w:t>
            </w:r>
          </w:p>
          <w:p w14:paraId="129574C4" w14:textId="77777777" w:rsidR="00816AB2" w:rsidRDefault="00816AB2" w:rsidP="00816AB2">
            <w:pPr>
              <w:ind w:left="840"/>
              <w:rPr>
                <w:szCs w:val="20"/>
                <w:lang w:eastAsia="zh-CN"/>
              </w:rPr>
            </w:pPr>
            <w:r>
              <w:rPr>
                <w:szCs w:val="20"/>
                <w:lang w:eastAsia="zh-CN"/>
              </w:rPr>
              <w:t>Notes: the above cases can be illustrated by the following figure 2.2-2 [13].</w:t>
            </w:r>
          </w:p>
          <w:tbl>
            <w:tblPr>
              <w:tblStyle w:val="afc"/>
              <w:tblW w:w="0" w:type="auto"/>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7"/>
              <w:gridCol w:w="2771"/>
              <w:gridCol w:w="2188"/>
            </w:tblGrid>
            <w:tr w:rsidR="00816AB2" w14:paraId="4A6A5FDB" w14:textId="77777777" w:rsidTr="00592FAF">
              <w:trPr>
                <w:trHeight w:val="325"/>
              </w:trPr>
              <w:tc>
                <w:tcPr>
                  <w:tcW w:w="3155" w:type="dxa"/>
                </w:tcPr>
                <w:p w14:paraId="0AAD3DA7" w14:textId="4A3CDFA6" w:rsidR="00816AB2" w:rsidRDefault="00816AB2" w:rsidP="00816AB2">
                  <w:pPr>
                    <w:pStyle w:val="af1"/>
                    <w:ind w:firstLineChars="0" w:firstLine="0"/>
                    <w:jc w:val="center"/>
                    <w:rPr>
                      <w:b/>
                      <w:sz w:val="20"/>
                      <w:szCs w:val="20"/>
                    </w:rPr>
                  </w:pPr>
                </w:p>
              </w:tc>
              <w:tc>
                <w:tcPr>
                  <w:tcW w:w="2976" w:type="dxa"/>
                </w:tcPr>
                <w:p w14:paraId="3322D6DB" w14:textId="77777777" w:rsidR="00816AB2" w:rsidRDefault="00816AB2" w:rsidP="00816AB2">
                  <w:pPr>
                    <w:pStyle w:val="af1"/>
                    <w:ind w:firstLineChars="0" w:firstLine="0"/>
                    <w:jc w:val="center"/>
                    <w:rPr>
                      <w:b/>
                      <w:sz w:val="20"/>
                      <w:szCs w:val="20"/>
                    </w:rPr>
                  </w:pPr>
                  <w:r>
                    <w:rPr>
                      <w:b/>
                      <w:sz w:val="20"/>
                      <w:szCs w:val="20"/>
                    </w:rPr>
                    <w:t>Case 2-2</w:t>
                  </w:r>
                </w:p>
              </w:tc>
              <w:tc>
                <w:tcPr>
                  <w:tcW w:w="2346" w:type="dxa"/>
                </w:tcPr>
                <w:p w14:paraId="5A996952" w14:textId="77777777" w:rsidR="00816AB2" w:rsidRDefault="00816AB2" w:rsidP="00816AB2">
                  <w:pPr>
                    <w:pStyle w:val="af1"/>
                    <w:ind w:firstLineChars="0" w:firstLine="0"/>
                    <w:jc w:val="center"/>
                    <w:rPr>
                      <w:b/>
                      <w:sz w:val="20"/>
                      <w:szCs w:val="20"/>
                    </w:rPr>
                  </w:pPr>
                </w:p>
              </w:tc>
            </w:tr>
            <w:tr w:rsidR="00816AB2" w14:paraId="27BA0D66" w14:textId="77777777" w:rsidTr="00592FAF">
              <w:trPr>
                <w:trHeight w:val="671"/>
              </w:trPr>
              <w:tc>
                <w:tcPr>
                  <w:tcW w:w="3155" w:type="dxa"/>
                </w:tcPr>
                <w:p w14:paraId="6DEC3211" w14:textId="71BF12B0" w:rsidR="00816AB2" w:rsidRDefault="00816AB2" w:rsidP="00816AB2">
                  <w:pPr>
                    <w:pStyle w:val="af1"/>
                    <w:ind w:firstLineChars="0" w:firstLine="0"/>
                    <w:jc w:val="center"/>
                    <w:rPr>
                      <w:sz w:val="20"/>
                      <w:szCs w:val="20"/>
                    </w:rPr>
                  </w:pPr>
                </w:p>
              </w:tc>
              <w:tc>
                <w:tcPr>
                  <w:tcW w:w="2976" w:type="dxa"/>
                </w:tcPr>
                <w:p w14:paraId="1949AA64" w14:textId="77777777" w:rsidR="00816AB2" w:rsidRDefault="00816AB2" w:rsidP="00816AB2">
                  <w:pPr>
                    <w:pStyle w:val="af1"/>
                    <w:ind w:firstLineChars="0" w:firstLine="0"/>
                    <w:jc w:val="center"/>
                    <w:rPr>
                      <w:sz w:val="20"/>
                      <w:szCs w:val="20"/>
                    </w:rPr>
                  </w:pPr>
                  <w:r>
                    <w:rPr>
                      <w:noProof/>
                      <w:sz w:val="20"/>
                      <w:szCs w:val="20"/>
                    </w:rPr>
                    <w:drawing>
                      <wp:inline distT="0" distB="0" distL="0" distR="0" wp14:anchorId="7028E677" wp14:editId="6C1E4529">
                        <wp:extent cx="1669415" cy="547370"/>
                        <wp:effectExtent l="0" t="0" r="6985"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8"/>
                                <a:stretch>
                                  <a:fillRect/>
                                </a:stretch>
                              </pic:blipFill>
                              <pic:spPr>
                                <a:xfrm>
                                  <a:off x="0" y="0"/>
                                  <a:ext cx="1722902" cy="565184"/>
                                </a:xfrm>
                                <a:prstGeom prst="rect">
                                  <a:avLst/>
                                </a:prstGeom>
                              </pic:spPr>
                            </pic:pic>
                          </a:graphicData>
                        </a:graphic>
                      </wp:inline>
                    </w:drawing>
                  </w:r>
                </w:p>
              </w:tc>
              <w:tc>
                <w:tcPr>
                  <w:tcW w:w="2346" w:type="dxa"/>
                  <w:vMerge w:val="restart"/>
                </w:tcPr>
                <w:p w14:paraId="3A1A8DAE" w14:textId="77777777" w:rsidR="00816AB2" w:rsidRDefault="00816AB2" w:rsidP="00816AB2">
                  <w:pPr>
                    <w:pStyle w:val="af1"/>
                    <w:ind w:firstLineChars="0" w:firstLine="0"/>
                    <w:rPr>
                      <w:sz w:val="20"/>
                      <w:szCs w:val="20"/>
                    </w:rPr>
                  </w:pPr>
                  <w:r>
                    <w:rPr>
                      <w:noProof/>
                      <w:sz w:val="20"/>
                      <w:szCs w:val="20"/>
                    </w:rPr>
                    <w:drawing>
                      <wp:inline distT="0" distB="0" distL="0" distR="0" wp14:anchorId="60501F51" wp14:editId="7CCE5624">
                        <wp:extent cx="1346200" cy="625475"/>
                        <wp:effectExtent l="0" t="0" r="635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6"/>
                                <a:stretch>
                                  <a:fillRect/>
                                </a:stretch>
                              </pic:blipFill>
                              <pic:spPr>
                                <a:xfrm>
                                  <a:off x="0" y="0"/>
                                  <a:ext cx="1376752" cy="639817"/>
                                </a:xfrm>
                                <a:prstGeom prst="rect">
                                  <a:avLst/>
                                </a:prstGeom>
                              </pic:spPr>
                            </pic:pic>
                          </a:graphicData>
                        </a:graphic>
                      </wp:inline>
                    </w:drawing>
                  </w:r>
                </w:p>
              </w:tc>
            </w:tr>
            <w:tr w:rsidR="00816AB2" w14:paraId="7007D1E9" w14:textId="77777777" w:rsidTr="00592FAF">
              <w:trPr>
                <w:trHeight w:val="325"/>
              </w:trPr>
              <w:tc>
                <w:tcPr>
                  <w:tcW w:w="3155" w:type="dxa"/>
                </w:tcPr>
                <w:p w14:paraId="27A0DCF2" w14:textId="77777777" w:rsidR="00816AB2" w:rsidRDefault="00816AB2" w:rsidP="00816AB2">
                  <w:pPr>
                    <w:pStyle w:val="af1"/>
                    <w:ind w:firstLineChars="0" w:firstLine="0"/>
                    <w:jc w:val="center"/>
                    <w:rPr>
                      <w:sz w:val="20"/>
                      <w:szCs w:val="20"/>
                    </w:rPr>
                  </w:pPr>
                  <w:r w:rsidRPr="00816AB2">
                    <w:rPr>
                      <w:b/>
                      <w:sz w:val="20"/>
                      <w:szCs w:val="20"/>
                    </w:rPr>
                    <w:t>Case 2-3</w:t>
                  </w:r>
                </w:p>
              </w:tc>
              <w:tc>
                <w:tcPr>
                  <w:tcW w:w="2976" w:type="dxa"/>
                </w:tcPr>
                <w:p w14:paraId="6148F00D" w14:textId="77777777" w:rsidR="00816AB2" w:rsidRDefault="00816AB2" w:rsidP="00816AB2">
                  <w:pPr>
                    <w:pStyle w:val="af1"/>
                    <w:ind w:firstLineChars="0" w:firstLine="0"/>
                    <w:jc w:val="center"/>
                    <w:rPr>
                      <w:sz w:val="20"/>
                      <w:szCs w:val="20"/>
                    </w:rPr>
                  </w:pPr>
                  <w:r>
                    <w:rPr>
                      <w:b/>
                      <w:sz w:val="20"/>
                      <w:szCs w:val="20"/>
                    </w:rPr>
                    <w:t>Case 2-4</w:t>
                  </w:r>
                </w:p>
              </w:tc>
              <w:tc>
                <w:tcPr>
                  <w:tcW w:w="2346" w:type="dxa"/>
                  <w:vMerge/>
                </w:tcPr>
                <w:p w14:paraId="462E0F25" w14:textId="77777777" w:rsidR="00816AB2" w:rsidRDefault="00816AB2" w:rsidP="00816AB2">
                  <w:pPr>
                    <w:pStyle w:val="af1"/>
                    <w:ind w:firstLineChars="0" w:firstLine="0"/>
                    <w:rPr>
                      <w:sz w:val="20"/>
                      <w:szCs w:val="20"/>
                    </w:rPr>
                  </w:pPr>
                </w:p>
              </w:tc>
            </w:tr>
            <w:tr w:rsidR="00816AB2" w14:paraId="66A2A0E0" w14:textId="77777777" w:rsidTr="00592FAF">
              <w:trPr>
                <w:trHeight w:val="1308"/>
              </w:trPr>
              <w:tc>
                <w:tcPr>
                  <w:tcW w:w="3155" w:type="dxa"/>
                </w:tcPr>
                <w:p w14:paraId="770CBED1" w14:textId="77777777" w:rsidR="00816AB2" w:rsidRDefault="00816AB2" w:rsidP="00816AB2">
                  <w:pPr>
                    <w:pStyle w:val="af1"/>
                    <w:ind w:firstLineChars="0" w:firstLine="0"/>
                    <w:jc w:val="center"/>
                    <w:rPr>
                      <w:sz w:val="20"/>
                      <w:szCs w:val="20"/>
                    </w:rPr>
                  </w:pPr>
                  <w:r>
                    <w:rPr>
                      <w:noProof/>
                      <w:sz w:val="20"/>
                      <w:szCs w:val="20"/>
                    </w:rPr>
                    <w:drawing>
                      <wp:inline distT="0" distB="0" distL="0" distR="0" wp14:anchorId="12CB9C9D" wp14:editId="2843FE7D">
                        <wp:extent cx="1862455" cy="114427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9"/>
                                <a:stretch>
                                  <a:fillRect/>
                                </a:stretch>
                              </pic:blipFill>
                              <pic:spPr>
                                <a:xfrm>
                                  <a:off x="0" y="0"/>
                                  <a:ext cx="1885092" cy="1157918"/>
                                </a:xfrm>
                                <a:prstGeom prst="rect">
                                  <a:avLst/>
                                </a:prstGeom>
                              </pic:spPr>
                            </pic:pic>
                          </a:graphicData>
                        </a:graphic>
                      </wp:inline>
                    </w:drawing>
                  </w:r>
                </w:p>
              </w:tc>
              <w:tc>
                <w:tcPr>
                  <w:tcW w:w="2976" w:type="dxa"/>
                </w:tcPr>
                <w:p w14:paraId="3F015CC6" w14:textId="77777777" w:rsidR="00816AB2" w:rsidRDefault="00816AB2" w:rsidP="00816AB2">
                  <w:pPr>
                    <w:pStyle w:val="af1"/>
                    <w:ind w:firstLineChars="0" w:firstLine="0"/>
                    <w:jc w:val="center"/>
                    <w:rPr>
                      <w:sz w:val="20"/>
                      <w:szCs w:val="20"/>
                    </w:rPr>
                  </w:pPr>
                  <w:r>
                    <w:rPr>
                      <w:noProof/>
                      <w:sz w:val="20"/>
                      <w:szCs w:val="20"/>
                    </w:rPr>
                    <w:drawing>
                      <wp:inline distT="0" distB="0" distL="0" distR="0" wp14:anchorId="5386D7E0" wp14:editId="77149DBD">
                        <wp:extent cx="1743710" cy="1056005"/>
                        <wp:effectExtent l="0" t="0" r="889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30"/>
                                <a:stretch>
                                  <a:fillRect/>
                                </a:stretch>
                              </pic:blipFill>
                              <pic:spPr>
                                <a:xfrm>
                                  <a:off x="0" y="0"/>
                                  <a:ext cx="1774545" cy="1074812"/>
                                </a:xfrm>
                                <a:prstGeom prst="rect">
                                  <a:avLst/>
                                </a:prstGeom>
                              </pic:spPr>
                            </pic:pic>
                          </a:graphicData>
                        </a:graphic>
                      </wp:inline>
                    </w:drawing>
                  </w:r>
                </w:p>
              </w:tc>
              <w:tc>
                <w:tcPr>
                  <w:tcW w:w="2346" w:type="dxa"/>
                  <w:vMerge/>
                </w:tcPr>
                <w:p w14:paraId="3250F3B8" w14:textId="77777777" w:rsidR="00816AB2" w:rsidRDefault="00816AB2" w:rsidP="00816AB2">
                  <w:pPr>
                    <w:pStyle w:val="af1"/>
                    <w:ind w:firstLineChars="0" w:firstLine="0"/>
                    <w:rPr>
                      <w:sz w:val="20"/>
                      <w:szCs w:val="20"/>
                    </w:rPr>
                  </w:pPr>
                </w:p>
              </w:tc>
            </w:tr>
          </w:tbl>
          <w:p w14:paraId="4E5D2A26" w14:textId="3E17C219" w:rsidR="00816AB2" w:rsidRPr="00816AB2" w:rsidRDefault="00816AB2" w:rsidP="00816AB2">
            <w:pPr>
              <w:pStyle w:val="af1"/>
              <w:ind w:left="840" w:firstLineChars="0" w:firstLine="0"/>
              <w:jc w:val="center"/>
              <w:rPr>
                <w:b/>
                <w:sz w:val="20"/>
                <w:szCs w:val="20"/>
              </w:rPr>
            </w:pPr>
            <w:r>
              <w:rPr>
                <w:b/>
                <w:sz w:val="20"/>
                <w:szCs w:val="20"/>
              </w:rPr>
              <w:t>Figure 2.2-2 CW transmission for topo 2</w:t>
            </w:r>
          </w:p>
        </w:tc>
      </w:tr>
    </w:tbl>
    <w:p w14:paraId="431060FF" w14:textId="15647644" w:rsidR="00D469BB" w:rsidRPr="00821505" w:rsidRDefault="00821505" w:rsidP="000D1CFC">
      <w:pPr>
        <w:spacing w:after="120"/>
        <w:jc w:val="both"/>
        <w:rPr>
          <w:rFonts w:ascii="Times New Roman" w:hAnsi="Times New Roman"/>
          <w:b/>
        </w:rPr>
      </w:pPr>
      <w:r w:rsidRPr="00821505">
        <w:rPr>
          <w:rFonts w:ascii="Times New Roman" w:eastAsia="微软雅黑" w:hAnsi="Times New Roman"/>
          <w:b/>
          <w:iCs/>
          <w:szCs w:val="20"/>
          <w:lang w:eastAsia="zh-CN"/>
        </w:rPr>
        <w:lastRenderedPageBreak/>
        <w:t xml:space="preserve">Observation </w:t>
      </w:r>
      <w:r w:rsidR="00317000">
        <w:rPr>
          <w:rFonts w:ascii="Times New Roman" w:eastAsia="微软雅黑" w:hAnsi="Times New Roman"/>
          <w:b/>
          <w:iCs/>
          <w:szCs w:val="20"/>
          <w:lang w:eastAsia="zh-CN"/>
        </w:rPr>
        <w:t>10</w:t>
      </w:r>
      <w:r w:rsidRPr="00821505">
        <w:rPr>
          <w:rFonts w:ascii="Times New Roman" w:eastAsia="微软雅黑" w:hAnsi="Times New Roman"/>
          <w:b/>
          <w:iCs/>
          <w:szCs w:val="20"/>
          <w:lang w:eastAsia="zh-CN"/>
        </w:rPr>
        <w:t xml:space="preserve">: From above illustrations, </w:t>
      </w:r>
      <w:r w:rsidR="00F74EB1">
        <w:rPr>
          <w:rFonts w:ascii="Times New Roman" w:eastAsia="微软雅黑" w:hAnsi="Times New Roman"/>
          <w:b/>
          <w:iCs/>
          <w:szCs w:val="20"/>
          <w:lang w:eastAsia="zh-CN"/>
        </w:rPr>
        <w:t>i</w:t>
      </w:r>
      <w:r w:rsidRPr="00821505">
        <w:rPr>
          <w:rFonts w:ascii="Times New Roman" w:eastAsia="微软雅黑" w:hAnsi="Times New Roman"/>
          <w:b/>
          <w:iCs/>
          <w:szCs w:val="20"/>
          <w:lang w:eastAsia="zh-CN"/>
        </w:rPr>
        <w:t xml:space="preserve">t can be discovered that the D2R spectrum is same as CW spectrum whatever topology 1 or 2. </w:t>
      </w:r>
      <w:r w:rsidR="00816AB2" w:rsidRPr="00821505">
        <w:rPr>
          <w:rFonts w:ascii="Times New Roman" w:hAnsi="Times New Roman"/>
          <w:b/>
        </w:rPr>
        <w:t xml:space="preserve"> </w:t>
      </w:r>
    </w:p>
    <w:p w14:paraId="56BBA692" w14:textId="7827A532" w:rsidR="000D1CFC" w:rsidRDefault="00821505" w:rsidP="00D469BB">
      <w:pPr>
        <w:spacing w:after="120"/>
        <w:jc w:val="both"/>
        <w:rPr>
          <w:rFonts w:ascii="Times New Roman" w:eastAsiaTheme="minorEastAsia" w:hAnsi="Times New Roman"/>
          <w:b/>
          <w:bCs/>
          <w:lang w:eastAsia="zh-CN"/>
        </w:rPr>
      </w:pPr>
      <w:r>
        <w:rPr>
          <w:rFonts w:ascii="Times New Roman" w:eastAsiaTheme="minorEastAsia" w:hAnsi="Times New Roman"/>
          <w:b/>
          <w:bCs/>
          <w:lang w:eastAsia="zh-CN"/>
        </w:rPr>
        <w:t xml:space="preserve">Proposal </w:t>
      </w:r>
      <w:r w:rsidR="00015058">
        <w:rPr>
          <w:rFonts w:ascii="Times New Roman" w:eastAsiaTheme="minorEastAsia" w:hAnsi="Times New Roman"/>
          <w:b/>
          <w:bCs/>
          <w:lang w:eastAsia="zh-CN"/>
        </w:rPr>
        <w:t>8</w:t>
      </w:r>
      <w:r>
        <w:rPr>
          <w:rFonts w:ascii="Times New Roman" w:eastAsiaTheme="minorEastAsia" w:hAnsi="Times New Roman"/>
          <w:b/>
          <w:bCs/>
          <w:lang w:eastAsia="zh-CN"/>
        </w:rPr>
        <w:t>: Clarify the D2R frequency spectrum</w:t>
      </w:r>
      <w:r w:rsidR="00D27F6F">
        <w:rPr>
          <w:rFonts w:ascii="Times New Roman" w:eastAsiaTheme="minorEastAsia" w:hAnsi="Times New Roman"/>
          <w:b/>
          <w:bCs/>
          <w:lang w:eastAsia="zh-CN"/>
        </w:rPr>
        <w:t xml:space="preserve"> in given cases</w:t>
      </w:r>
      <w:r>
        <w:rPr>
          <w:rFonts w:ascii="Times New Roman" w:eastAsiaTheme="minorEastAsia" w:hAnsi="Times New Roman"/>
          <w:b/>
          <w:bCs/>
          <w:lang w:eastAsia="zh-CN"/>
        </w:rPr>
        <w:t xml:space="preserve"> </w:t>
      </w:r>
      <w:r w:rsidR="00F74EB1">
        <w:rPr>
          <w:rFonts w:ascii="Times New Roman" w:eastAsiaTheme="minorEastAsia" w:hAnsi="Times New Roman"/>
          <w:b/>
          <w:bCs/>
          <w:lang w:eastAsia="zh-CN"/>
        </w:rPr>
        <w:t>according to CW transmission spectrum.</w:t>
      </w:r>
    </w:p>
    <w:p w14:paraId="1C83CB38" w14:textId="75FB10E2" w:rsidR="00F74EB1" w:rsidRDefault="00D27F6F" w:rsidP="00D469BB">
      <w:pPr>
        <w:spacing w:after="120"/>
        <w:jc w:val="both"/>
        <w:rPr>
          <w:rFonts w:ascii="Times New Roman" w:eastAsiaTheme="minorEastAsia" w:hAnsi="Times New Roman"/>
          <w:lang w:eastAsia="zh-CN"/>
        </w:rPr>
      </w:pPr>
      <w:r w:rsidRPr="00D27F6F">
        <w:rPr>
          <w:rFonts w:ascii="Times New Roman" w:eastAsiaTheme="minorEastAsia" w:hAnsi="Times New Roman" w:hint="eastAsia"/>
          <w:lang w:eastAsia="zh-CN"/>
        </w:rPr>
        <w:t>F</w:t>
      </w:r>
      <w:r w:rsidRPr="00D27F6F">
        <w:rPr>
          <w:rFonts w:ascii="Times New Roman" w:eastAsiaTheme="minorEastAsia" w:hAnsi="Times New Roman"/>
          <w:lang w:eastAsia="zh-CN"/>
        </w:rPr>
        <w:t>or case 1-2</w:t>
      </w:r>
      <w:r>
        <w:rPr>
          <w:rFonts w:ascii="Times New Roman" w:eastAsiaTheme="minorEastAsia" w:hAnsi="Times New Roman"/>
          <w:lang w:eastAsia="zh-CN"/>
        </w:rPr>
        <w:t xml:space="preserve">, gNB as CW source send CW to device in UL spectrum. Then, D2R signal </w:t>
      </w:r>
      <w:r w:rsidR="00154B32">
        <w:rPr>
          <w:rFonts w:ascii="Times New Roman" w:eastAsiaTheme="minorEastAsia" w:hAnsi="Times New Roman"/>
          <w:lang w:eastAsia="zh-CN"/>
        </w:rPr>
        <w:t xml:space="preserve">is sent in same UL spectrum, which </w:t>
      </w:r>
      <w:r w:rsidR="005139BA">
        <w:rPr>
          <w:rFonts w:ascii="Times New Roman" w:eastAsiaTheme="minorEastAsia" w:hAnsi="Times New Roman"/>
          <w:lang w:eastAsia="zh-CN"/>
        </w:rPr>
        <w:t xml:space="preserve">may conflict the regulatory restraints. Meanwhile, full-duplex should be supported in this case. In addition, when gNB receives the D2R signal in UL spectrum, D2R signal may be interfered by NR UL UE signal in same spectrum. </w:t>
      </w:r>
      <w:r w:rsidR="00DF2B59">
        <w:rPr>
          <w:rFonts w:ascii="Times New Roman" w:eastAsiaTheme="minorEastAsia" w:hAnsi="Times New Roman"/>
          <w:lang w:eastAsia="zh-CN"/>
        </w:rPr>
        <w:t>I</w:t>
      </w:r>
      <w:r w:rsidR="005139BA">
        <w:rPr>
          <w:rFonts w:ascii="Times New Roman" w:eastAsiaTheme="minorEastAsia" w:hAnsi="Times New Roman"/>
          <w:lang w:eastAsia="zh-CN"/>
        </w:rPr>
        <w:t>t is not necessary to regulate the same UL spectrum to transmit and receive for case 1-2. Thus, case 1-2 should be further discuss</w:t>
      </w:r>
      <w:r w:rsidR="00DF2B59">
        <w:rPr>
          <w:rFonts w:ascii="Times New Roman" w:eastAsiaTheme="minorEastAsia" w:hAnsi="Times New Roman"/>
          <w:lang w:eastAsia="zh-CN"/>
        </w:rPr>
        <w:t>ed</w:t>
      </w:r>
      <w:r w:rsidR="005139BA">
        <w:rPr>
          <w:rFonts w:ascii="Times New Roman" w:eastAsiaTheme="minorEastAsia" w:hAnsi="Times New Roman"/>
          <w:lang w:eastAsia="zh-CN"/>
        </w:rPr>
        <w:t xml:space="preserve"> its function and feasibility.</w:t>
      </w:r>
    </w:p>
    <w:p w14:paraId="0586F194" w14:textId="589757C1" w:rsidR="005139BA" w:rsidRPr="00821505" w:rsidRDefault="005139BA" w:rsidP="005139BA">
      <w:pPr>
        <w:spacing w:after="120"/>
        <w:jc w:val="both"/>
        <w:rPr>
          <w:rFonts w:ascii="Times New Roman" w:hAnsi="Times New Roman"/>
          <w:b/>
        </w:rPr>
      </w:pPr>
      <w:r w:rsidRPr="00821505">
        <w:rPr>
          <w:rFonts w:ascii="Times New Roman" w:eastAsia="微软雅黑" w:hAnsi="Times New Roman"/>
          <w:b/>
          <w:iCs/>
          <w:szCs w:val="20"/>
          <w:lang w:eastAsia="zh-CN"/>
        </w:rPr>
        <w:t xml:space="preserve">Observation </w:t>
      </w:r>
      <w:r w:rsidR="00317000">
        <w:rPr>
          <w:rFonts w:ascii="Times New Roman" w:eastAsia="微软雅黑" w:hAnsi="Times New Roman"/>
          <w:b/>
          <w:iCs/>
          <w:szCs w:val="20"/>
          <w:lang w:eastAsia="zh-CN"/>
        </w:rPr>
        <w:t>11</w:t>
      </w:r>
      <w:r w:rsidRPr="00821505">
        <w:rPr>
          <w:rFonts w:ascii="Times New Roman" w:eastAsia="微软雅黑" w:hAnsi="Times New Roman"/>
          <w:b/>
          <w:iCs/>
          <w:szCs w:val="20"/>
          <w:lang w:eastAsia="zh-CN"/>
        </w:rPr>
        <w:t>:</w:t>
      </w:r>
      <w:r w:rsidR="004F3D9C">
        <w:rPr>
          <w:rFonts w:ascii="Times New Roman" w:eastAsia="微软雅黑" w:hAnsi="Times New Roman"/>
          <w:b/>
          <w:iCs/>
          <w:szCs w:val="20"/>
          <w:lang w:eastAsia="zh-CN"/>
        </w:rPr>
        <w:t xml:space="preserve"> Case 1-2 may consider the</w:t>
      </w:r>
      <w:r w:rsidRPr="00821505">
        <w:rPr>
          <w:rFonts w:ascii="Times New Roman" w:eastAsia="微软雅黑" w:hAnsi="Times New Roman"/>
          <w:b/>
          <w:iCs/>
          <w:szCs w:val="20"/>
          <w:lang w:eastAsia="zh-CN"/>
        </w:rPr>
        <w:t xml:space="preserve"> </w:t>
      </w:r>
      <w:r w:rsidR="004F3D9C">
        <w:rPr>
          <w:rFonts w:ascii="Times New Roman" w:eastAsia="微软雅黑" w:hAnsi="Times New Roman"/>
          <w:b/>
          <w:iCs/>
          <w:szCs w:val="20"/>
          <w:lang w:eastAsia="zh-CN"/>
        </w:rPr>
        <w:t xml:space="preserve">spectrum restraints and coexistence interference </w:t>
      </w:r>
      <w:r w:rsidR="00DF2B59">
        <w:rPr>
          <w:rFonts w:ascii="Times New Roman" w:eastAsia="微软雅黑" w:hAnsi="Times New Roman"/>
          <w:b/>
          <w:iCs/>
          <w:szCs w:val="20"/>
          <w:lang w:eastAsia="zh-CN"/>
        </w:rPr>
        <w:t>in same UL spectrum</w:t>
      </w:r>
      <w:r w:rsidRPr="00821505">
        <w:rPr>
          <w:rFonts w:ascii="Times New Roman" w:eastAsia="微软雅黑" w:hAnsi="Times New Roman"/>
          <w:b/>
          <w:iCs/>
          <w:szCs w:val="20"/>
          <w:lang w:eastAsia="zh-CN"/>
        </w:rPr>
        <w:t xml:space="preserve">. </w:t>
      </w:r>
      <w:r w:rsidRPr="00821505">
        <w:rPr>
          <w:rFonts w:ascii="Times New Roman" w:hAnsi="Times New Roman"/>
          <w:b/>
        </w:rPr>
        <w:t xml:space="preserve"> </w:t>
      </w:r>
    </w:p>
    <w:p w14:paraId="24EE7D9B" w14:textId="33DBD357" w:rsidR="005139BA" w:rsidRDefault="005139BA" w:rsidP="005139BA">
      <w:pPr>
        <w:spacing w:after="120"/>
        <w:jc w:val="both"/>
        <w:rPr>
          <w:rFonts w:ascii="Times New Roman" w:eastAsiaTheme="minorEastAsia" w:hAnsi="Times New Roman"/>
          <w:b/>
          <w:bCs/>
          <w:lang w:eastAsia="zh-CN"/>
        </w:rPr>
      </w:pPr>
      <w:r>
        <w:rPr>
          <w:rFonts w:ascii="Times New Roman" w:eastAsiaTheme="minorEastAsia" w:hAnsi="Times New Roman"/>
          <w:b/>
          <w:bCs/>
          <w:lang w:eastAsia="zh-CN"/>
        </w:rPr>
        <w:t xml:space="preserve">Proposal </w:t>
      </w:r>
      <w:r w:rsidR="00015058">
        <w:rPr>
          <w:rFonts w:ascii="Times New Roman" w:eastAsiaTheme="minorEastAsia" w:hAnsi="Times New Roman"/>
          <w:b/>
          <w:bCs/>
          <w:lang w:eastAsia="zh-CN"/>
        </w:rPr>
        <w:t>9</w:t>
      </w:r>
      <w:r>
        <w:rPr>
          <w:rFonts w:ascii="Times New Roman" w:eastAsiaTheme="minorEastAsia" w:hAnsi="Times New Roman"/>
          <w:b/>
          <w:bCs/>
          <w:lang w:eastAsia="zh-CN"/>
        </w:rPr>
        <w:t xml:space="preserve">: </w:t>
      </w:r>
      <w:r w:rsidR="004F3D9C">
        <w:rPr>
          <w:rFonts w:ascii="Times New Roman" w:eastAsiaTheme="minorEastAsia" w:hAnsi="Times New Roman"/>
          <w:b/>
          <w:bCs/>
          <w:lang w:eastAsia="zh-CN"/>
        </w:rPr>
        <w:t>Further discuss case 1-2 and consider to down select this case.</w:t>
      </w:r>
    </w:p>
    <w:p w14:paraId="61F76B83" w14:textId="40079C07" w:rsidR="00DF2B59" w:rsidRDefault="004F3D9C" w:rsidP="00DF2B59">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case 2-</w:t>
      </w:r>
      <w:r w:rsidR="00DF2B59">
        <w:rPr>
          <w:rFonts w:ascii="Times New Roman" w:eastAsiaTheme="minorEastAsia" w:hAnsi="Times New Roman"/>
          <w:lang w:eastAsia="zh-CN"/>
        </w:rPr>
        <w:t>3</w:t>
      </w:r>
      <w:r>
        <w:rPr>
          <w:rFonts w:ascii="Times New Roman" w:eastAsiaTheme="minorEastAsia" w:hAnsi="Times New Roman"/>
          <w:lang w:eastAsia="zh-CN"/>
        </w:rPr>
        <w:t>, UE receive</w:t>
      </w:r>
      <w:r w:rsidR="00A33438">
        <w:rPr>
          <w:rFonts w:ascii="Times New Roman" w:eastAsiaTheme="minorEastAsia" w:hAnsi="Times New Roman"/>
          <w:lang w:eastAsia="zh-CN"/>
        </w:rPr>
        <w:t>s</w:t>
      </w:r>
      <w:r>
        <w:rPr>
          <w:rFonts w:ascii="Times New Roman" w:eastAsiaTheme="minorEastAsia" w:hAnsi="Times New Roman"/>
          <w:lang w:eastAsia="zh-CN"/>
        </w:rPr>
        <w:t xml:space="preserve"> the D2R signal in </w:t>
      </w:r>
      <w:r w:rsidR="00DF2B59">
        <w:rPr>
          <w:rFonts w:ascii="Times New Roman" w:eastAsiaTheme="minorEastAsia" w:hAnsi="Times New Roman"/>
          <w:lang w:eastAsia="zh-CN"/>
        </w:rPr>
        <w:t>D</w:t>
      </w:r>
      <w:r>
        <w:rPr>
          <w:rFonts w:ascii="Times New Roman" w:eastAsiaTheme="minorEastAsia" w:hAnsi="Times New Roman"/>
          <w:lang w:eastAsia="zh-CN"/>
        </w:rPr>
        <w:t xml:space="preserve">L spectrum and CLI from outside CW node in same </w:t>
      </w:r>
      <w:r w:rsidR="00DF2B59">
        <w:rPr>
          <w:rFonts w:ascii="Times New Roman" w:eastAsiaTheme="minorEastAsia" w:hAnsi="Times New Roman"/>
          <w:lang w:eastAsia="zh-CN"/>
        </w:rPr>
        <w:t>D</w:t>
      </w:r>
      <w:r>
        <w:rPr>
          <w:rFonts w:ascii="Times New Roman" w:eastAsiaTheme="minorEastAsia" w:hAnsi="Times New Roman"/>
          <w:lang w:eastAsia="zh-CN"/>
        </w:rPr>
        <w:t xml:space="preserve">L spectrum. </w:t>
      </w:r>
      <w:r w:rsidR="00A33438">
        <w:rPr>
          <w:rFonts w:ascii="Times New Roman" w:eastAsiaTheme="minorEastAsia" w:hAnsi="Times New Roman"/>
          <w:lang w:eastAsia="zh-CN"/>
        </w:rPr>
        <w:t xml:space="preserve">UE needs to support full-duplex capability and </w:t>
      </w:r>
      <w:r w:rsidR="00DF2B59">
        <w:rPr>
          <w:rFonts w:ascii="Times New Roman" w:eastAsiaTheme="minorEastAsia" w:hAnsi="Times New Roman"/>
          <w:lang w:eastAsia="zh-CN"/>
        </w:rPr>
        <w:t>cancel the CLI, and other coexistence interference due to the same DL signal from gNB may be received by UE. It is not necessary to regulate the same UL spectrum to transmit and receive for case 2-3. Thus, case 2-3 should be further discussed its function and feasibility.</w:t>
      </w:r>
    </w:p>
    <w:p w14:paraId="623E2888" w14:textId="604E1AF0" w:rsidR="00DF2B59" w:rsidRPr="00821505" w:rsidRDefault="00DF2B59" w:rsidP="00DF2B59">
      <w:pPr>
        <w:spacing w:after="120"/>
        <w:jc w:val="both"/>
        <w:rPr>
          <w:rFonts w:ascii="Times New Roman" w:hAnsi="Times New Roman"/>
          <w:b/>
        </w:rPr>
      </w:pPr>
      <w:r w:rsidRPr="00821505">
        <w:rPr>
          <w:rFonts w:ascii="Times New Roman" w:eastAsia="微软雅黑" w:hAnsi="Times New Roman"/>
          <w:b/>
          <w:iCs/>
          <w:szCs w:val="20"/>
          <w:lang w:eastAsia="zh-CN"/>
        </w:rPr>
        <w:t xml:space="preserve">Observation </w:t>
      </w:r>
      <w:r w:rsidR="00317000">
        <w:rPr>
          <w:rFonts w:ascii="Times New Roman" w:eastAsia="微软雅黑" w:hAnsi="Times New Roman"/>
          <w:b/>
          <w:iCs/>
          <w:szCs w:val="20"/>
          <w:lang w:eastAsia="zh-CN"/>
        </w:rPr>
        <w:t>12</w:t>
      </w:r>
      <w:r w:rsidRPr="00821505">
        <w:rPr>
          <w:rFonts w:ascii="Times New Roman" w:eastAsia="微软雅黑" w:hAnsi="Times New Roman"/>
          <w:b/>
          <w:iCs/>
          <w:szCs w:val="20"/>
          <w:lang w:eastAsia="zh-CN"/>
        </w:rPr>
        <w:t>:</w:t>
      </w:r>
      <w:r>
        <w:rPr>
          <w:rFonts w:ascii="Times New Roman" w:eastAsia="微软雅黑" w:hAnsi="Times New Roman"/>
          <w:b/>
          <w:iCs/>
          <w:szCs w:val="20"/>
          <w:lang w:eastAsia="zh-CN"/>
        </w:rPr>
        <w:t xml:space="preserve"> Case 2-3 may consider the</w:t>
      </w:r>
      <w:r w:rsidRPr="00821505">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spectrum restraints and coexistence interference in same DL spectrum</w:t>
      </w:r>
      <w:r w:rsidRPr="00821505">
        <w:rPr>
          <w:rFonts w:ascii="Times New Roman" w:eastAsia="微软雅黑" w:hAnsi="Times New Roman"/>
          <w:b/>
          <w:iCs/>
          <w:szCs w:val="20"/>
          <w:lang w:eastAsia="zh-CN"/>
        </w:rPr>
        <w:t xml:space="preserve">. </w:t>
      </w:r>
      <w:r w:rsidRPr="00821505">
        <w:rPr>
          <w:rFonts w:ascii="Times New Roman" w:hAnsi="Times New Roman"/>
          <w:b/>
        </w:rPr>
        <w:t xml:space="preserve"> </w:t>
      </w:r>
    </w:p>
    <w:p w14:paraId="45D0F066" w14:textId="53314F9E" w:rsidR="00154B32" w:rsidRPr="008477DC" w:rsidRDefault="00DF2B59" w:rsidP="008477DC">
      <w:pPr>
        <w:spacing w:after="120"/>
        <w:jc w:val="both"/>
        <w:rPr>
          <w:rFonts w:ascii="Times New Roman" w:eastAsiaTheme="minorEastAsia" w:hAnsi="Times New Roman"/>
          <w:b/>
          <w:bCs/>
          <w:lang w:eastAsia="zh-CN"/>
        </w:rPr>
      </w:pPr>
      <w:r>
        <w:rPr>
          <w:rFonts w:ascii="Times New Roman" w:eastAsiaTheme="minorEastAsia" w:hAnsi="Times New Roman"/>
          <w:b/>
          <w:bCs/>
          <w:lang w:eastAsia="zh-CN"/>
        </w:rPr>
        <w:t xml:space="preserve">Proposal </w:t>
      </w:r>
      <w:r w:rsidR="00015058">
        <w:rPr>
          <w:rFonts w:ascii="Times New Roman" w:eastAsiaTheme="minorEastAsia" w:hAnsi="Times New Roman"/>
          <w:b/>
          <w:bCs/>
          <w:lang w:eastAsia="zh-CN"/>
        </w:rPr>
        <w:t>10</w:t>
      </w:r>
      <w:r>
        <w:rPr>
          <w:rFonts w:ascii="Times New Roman" w:eastAsiaTheme="minorEastAsia" w:hAnsi="Times New Roman"/>
          <w:b/>
          <w:bCs/>
          <w:lang w:eastAsia="zh-CN"/>
        </w:rPr>
        <w:t>: Further discuss case 2-3 and consider to down select this case.</w:t>
      </w:r>
    </w:p>
    <w:p w14:paraId="0903659A" w14:textId="77777777" w:rsidR="00004AC6" w:rsidRPr="0088529D" w:rsidRDefault="00004AC6"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25D76C5" w14:textId="5A8F7F18" w:rsidR="00004AC6" w:rsidRDefault="00004AC6" w:rsidP="00004AC6">
      <w:pPr>
        <w:spacing w:after="120"/>
        <w:jc w:val="both"/>
        <w:rPr>
          <w:rFonts w:ascii="Times New Roman" w:eastAsia="宋体" w:hAnsi="Times New Roman"/>
          <w:lang w:eastAsia="zh-CN"/>
        </w:rPr>
      </w:pPr>
      <w:r w:rsidRPr="007B3FA3">
        <w:rPr>
          <w:rFonts w:ascii="Times New Roman" w:hAnsi="Times New Roman"/>
        </w:rPr>
        <w:t xml:space="preserve">In this contribution, we provide our views on </w:t>
      </w:r>
      <w:r w:rsidRPr="008477DC">
        <w:rPr>
          <w:rFonts w:ascii="Times New Roman" w:hAnsi="Times New Roman"/>
        </w:rPr>
        <w:t xml:space="preserve">the </w:t>
      </w:r>
      <w:r w:rsidR="008477DC">
        <w:rPr>
          <w:rFonts w:ascii="Times New Roman" w:hAnsi="Times New Roman"/>
        </w:rPr>
        <w:t>waveform characteristics of external CW for AIoT</w:t>
      </w:r>
      <w:r w:rsidRPr="007B3FA3">
        <w:rPr>
          <w:rFonts w:ascii="Times New Roman" w:hAnsi="Times New Roman"/>
        </w:rPr>
        <w:t xml:space="preserve">. The observations and proposals are </w:t>
      </w:r>
      <w:r>
        <w:rPr>
          <w:rFonts w:ascii="Times New Roman" w:eastAsia="宋体" w:hAnsi="Times New Roman"/>
          <w:lang w:eastAsia="zh-CN"/>
        </w:rPr>
        <w:t>listed as below:</w:t>
      </w:r>
    </w:p>
    <w:p w14:paraId="79C547FD" w14:textId="77777777" w:rsidR="00317000" w:rsidRPr="00AB78B0" w:rsidRDefault="00317000" w:rsidP="00317000">
      <w:pPr>
        <w:rPr>
          <w:rFonts w:eastAsiaTheme="minorEastAsia"/>
          <w:b/>
          <w:bCs/>
          <w:lang w:eastAsia="zh-CN"/>
        </w:rPr>
      </w:pPr>
      <w:r w:rsidRPr="00AB78B0">
        <w:rPr>
          <w:rFonts w:eastAsiaTheme="minorEastAsia" w:hint="eastAsia"/>
          <w:b/>
          <w:bCs/>
          <w:lang w:eastAsia="zh-CN"/>
        </w:rPr>
        <w:lastRenderedPageBreak/>
        <w:t>O</w:t>
      </w:r>
      <w:r w:rsidRPr="00AB78B0">
        <w:rPr>
          <w:rFonts w:eastAsiaTheme="minorEastAsia"/>
          <w:b/>
          <w:bCs/>
          <w:lang w:eastAsia="zh-CN"/>
        </w:rPr>
        <w:t>bservation 1: Spectrum diffusion will be discovered for D2R signal under receiving unmodulated single-tone and multiple unmodulated single-tone.</w:t>
      </w:r>
    </w:p>
    <w:p w14:paraId="43CA403C" w14:textId="77777777" w:rsidR="00317000" w:rsidRPr="00D92B15" w:rsidRDefault="00317000" w:rsidP="00317000">
      <w:pPr>
        <w:rPr>
          <w:rFonts w:eastAsiaTheme="minorEastAsia"/>
          <w:b/>
          <w:bCs/>
          <w:lang w:eastAsia="zh-CN"/>
        </w:rPr>
      </w:pPr>
      <w:r w:rsidRPr="00AB78B0">
        <w:rPr>
          <w:rFonts w:eastAsiaTheme="minorEastAsia" w:hint="eastAsia"/>
          <w:b/>
          <w:bCs/>
          <w:lang w:eastAsia="zh-CN"/>
        </w:rPr>
        <w:t>O</w:t>
      </w:r>
      <w:r w:rsidRPr="00AB78B0">
        <w:rPr>
          <w:rFonts w:eastAsiaTheme="minorEastAsia"/>
          <w:b/>
          <w:bCs/>
          <w:lang w:eastAsia="zh-CN"/>
        </w:rPr>
        <w:t xml:space="preserve">bservation </w:t>
      </w:r>
      <w:r>
        <w:rPr>
          <w:rFonts w:eastAsiaTheme="minorEastAsia"/>
          <w:b/>
          <w:bCs/>
          <w:lang w:eastAsia="zh-CN"/>
        </w:rPr>
        <w:t>2</w:t>
      </w:r>
      <w:r w:rsidRPr="00AB78B0">
        <w:rPr>
          <w:rFonts w:eastAsiaTheme="minorEastAsia"/>
          <w:b/>
          <w:bCs/>
          <w:lang w:eastAsia="zh-CN"/>
        </w:rPr>
        <w:t xml:space="preserve">: </w:t>
      </w:r>
      <w:r w:rsidRPr="00962869">
        <w:rPr>
          <w:rFonts w:ascii="Times New Roman" w:hAnsi="Times New Roman"/>
          <w:b/>
          <w:bCs/>
        </w:rPr>
        <w:t>Passive suppression like antenna separation, analog cancellation and digital cancellation can suppress and reduce self-interference or CLI power.</w:t>
      </w:r>
    </w:p>
    <w:p w14:paraId="78951635" w14:textId="77777777" w:rsidR="00317000" w:rsidRDefault="00317000" w:rsidP="00317000">
      <w:pPr>
        <w:pStyle w:val="a2"/>
        <w:rPr>
          <w:rFonts w:ascii="Times New Roman" w:eastAsiaTheme="minorEastAsia" w:hAnsi="Times New Roman" w:cs="Times New Roman"/>
          <w:b/>
          <w:bCs/>
          <w:lang w:eastAsia="zh-CN"/>
        </w:rPr>
      </w:pPr>
      <w:r w:rsidRPr="00F14D19">
        <w:rPr>
          <w:rFonts w:ascii="Times New Roman" w:eastAsiaTheme="minorEastAsia" w:hAnsi="Times New Roman" w:cs="Times New Roman"/>
          <w:b/>
          <w:bCs/>
          <w:lang w:eastAsia="zh-CN"/>
        </w:rPr>
        <w:t xml:space="preserve">Observation 3: Higher interference suppression capability can be discovered for A1 and B scenarios under reader hardware capability. </w:t>
      </w:r>
    </w:p>
    <w:p w14:paraId="3931A6E1" w14:textId="3276B1B4" w:rsidR="00317000" w:rsidRPr="00317000" w:rsidRDefault="00317000" w:rsidP="00317000">
      <w:pPr>
        <w:pStyle w:val="a2"/>
        <w:rPr>
          <w:rFonts w:ascii="Times New Roman" w:eastAsiaTheme="minorEastAsia" w:hAnsi="Times New Roman" w:cs="Times New Roman"/>
          <w:b/>
          <w:bCs/>
          <w:lang w:eastAsia="zh-CN"/>
        </w:rPr>
      </w:pPr>
      <w:r w:rsidRPr="00E140B5">
        <w:rPr>
          <w:rFonts w:ascii="Times New Roman" w:eastAsiaTheme="minorEastAsia" w:hAnsi="Times New Roman" w:cs="Times New Roman"/>
          <w:b/>
          <w:bCs/>
          <w:lang w:eastAsia="zh-CN"/>
        </w:rPr>
        <w:t>Observation 4: Baseband waveform design combined with CW waveform maybe cancellate self-interference and CLI.</w:t>
      </w:r>
    </w:p>
    <w:p w14:paraId="215D2752" w14:textId="2302B049" w:rsidR="00317000" w:rsidRPr="00317000" w:rsidRDefault="00317000" w:rsidP="00317000">
      <w:pPr>
        <w:pStyle w:val="a2"/>
        <w:rPr>
          <w:rFonts w:ascii="Times New Roman" w:eastAsiaTheme="minorEastAsia" w:hAnsi="Times New Roman" w:cs="Times New Roman"/>
          <w:b/>
          <w:bCs/>
          <w:lang w:eastAsia="zh-CN"/>
        </w:rPr>
      </w:pPr>
      <w:r w:rsidRPr="002A52F3">
        <w:rPr>
          <w:rFonts w:ascii="Times New Roman" w:eastAsiaTheme="minorEastAsia" w:hAnsi="Times New Roman" w:cs="Times New Roman" w:hint="eastAsia"/>
          <w:b/>
          <w:bCs/>
          <w:lang w:eastAsia="zh-CN"/>
        </w:rPr>
        <w:t>O</w:t>
      </w:r>
      <w:r w:rsidRPr="002A52F3">
        <w:rPr>
          <w:rFonts w:ascii="Times New Roman" w:eastAsiaTheme="minorEastAsia" w:hAnsi="Times New Roman" w:cs="Times New Roman"/>
          <w:b/>
          <w:bCs/>
          <w:lang w:eastAsia="zh-CN"/>
        </w:rPr>
        <w:t>bservation 5: Three single-tone as CW waveform will achieve higher frequency diversity and occupy larger bandwidth for D2R signal.</w:t>
      </w:r>
    </w:p>
    <w:p w14:paraId="2917B8A5" w14:textId="2DFEC1CA" w:rsidR="00317000" w:rsidRPr="00317000" w:rsidRDefault="00317000" w:rsidP="00317000">
      <w:pPr>
        <w:pStyle w:val="a2"/>
        <w:rPr>
          <w:rFonts w:ascii="Times New Roman" w:eastAsiaTheme="minorEastAsia" w:hAnsi="Times New Roman" w:cs="Times New Roman"/>
          <w:b/>
          <w:bCs/>
          <w:lang w:eastAsia="zh-CN"/>
        </w:rPr>
      </w:pPr>
      <w:r w:rsidRPr="002A52F3">
        <w:rPr>
          <w:rFonts w:ascii="Times New Roman" w:eastAsiaTheme="minorEastAsia" w:hAnsi="Times New Roman" w:cs="Times New Roman" w:hint="eastAsia"/>
          <w:b/>
          <w:bCs/>
          <w:lang w:eastAsia="zh-CN"/>
        </w:rPr>
        <w:t>O</w:t>
      </w:r>
      <w:r w:rsidRPr="002A52F3">
        <w:rPr>
          <w:rFonts w:ascii="Times New Roman" w:eastAsiaTheme="minorEastAsia" w:hAnsi="Times New Roman" w:cs="Times New Roman"/>
          <w:b/>
          <w:bCs/>
          <w:lang w:eastAsia="zh-CN"/>
        </w:rPr>
        <w:t xml:space="preserve">bservation </w:t>
      </w:r>
      <w:r>
        <w:rPr>
          <w:rFonts w:ascii="Times New Roman" w:eastAsiaTheme="minorEastAsia" w:hAnsi="Times New Roman" w:cs="Times New Roman"/>
          <w:b/>
          <w:bCs/>
          <w:lang w:eastAsia="zh-CN"/>
        </w:rPr>
        <w:t>6</w:t>
      </w:r>
      <w:r w:rsidRPr="002A52F3">
        <w:rPr>
          <w:rFonts w:ascii="Times New Roman" w:eastAsiaTheme="minorEastAsia" w:hAnsi="Times New Roman" w:cs="Times New Roman"/>
          <w:b/>
          <w:bCs/>
          <w:lang w:eastAsia="zh-CN"/>
        </w:rPr>
        <w:t xml:space="preserve">: </w:t>
      </w:r>
      <w:r w:rsidRPr="00BD587F">
        <w:rPr>
          <w:rFonts w:ascii="Times New Roman" w:eastAsiaTheme="minorEastAsia" w:hAnsi="Times New Roman" w:cs="Times New Roman"/>
          <w:b/>
          <w:bCs/>
          <w:lang w:eastAsia="zh-CN"/>
        </w:rPr>
        <w:t>When three single-tone is considered as CW waveform, the number of 3rd harmonic components is 6 and may impact on the out of band or spurious emission of NR UE</w:t>
      </w:r>
      <w:r w:rsidRPr="002A52F3">
        <w:rPr>
          <w:rFonts w:ascii="Times New Roman" w:eastAsiaTheme="minorEastAsia" w:hAnsi="Times New Roman" w:cs="Times New Roman"/>
          <w:b/>
          <w:bCs/>
          <w:lang w:eastAsia="zh-CN"/>
        </w:rPr>
        <w:t>.</w:t>
      </w:r>
    </w:p>
    <w:p w14:paraId="00C79624" w14:textId="6C4D9BEC" w:rsidR="00317000" w:rsidRPr="000C3ABA" w:rsidRDefault="00317000" w:rsidP="00317000">
      <w:pPr>
        <w:pStyle w:val="a2"/>
        <w:rPr>
          <w:rFonts w:ascii="Times New Roman" w:eastAsiaTheme="minorEastAsia" w:hAnsi="Times New Roman" w:cs="Times New Roman"/>
          <w:b/>
          <w:bCs/>
          <w:lang w:eastAsia="zh-CN"/>
        </w:rPr>
      </w:pPr>
      <w:r w:rsidRPr="000C3ABA">
        <w:rPr>
          <w:rFonts w:ascii="Times New Roman" w:eastAsiaTheme="minorEastAsia" w:hAnsi="Times New Roman" w:cs="Times New Roman" w:hint="eastAsia"/>
          <w:b/>
          <w:bCs/>
          <w:lang w:eastAsia="zh-CN"/>
        </w:rPr>
        <w:t>O</w:t>
      </w:r>
      <w:r w:rsidRPr="000C3ABA">
        <w:rPr>
          <w:rFonts w:ascii="Times New Roman" w:eastAsiaTheme="minorEastAsia" w:hAnsi="Times New Roman" w:cs="Times New Roman"/>
          <w:b/>
          <w:bCs/>
          <w:lang w:eastAsia="zh-CN"/>
        </w:rPr>
        <w:t xml:space="preserve">bservation </w:t>
      </w:r>
      <w:r>
        <w:rPr>
          <w:rFonts w:ascii="Times New Roman" w:eastAsiaTheme="minorEastAsia" w:hAnsi="Times New Roman" w:cs="Times New Roman"/>
          <w:b/>
          <w:bCs/>
          <w:lang w:eastAsia="zh-CN"/>
        </w:rPr>
        <w:t>7</w:t>
      </w:r>
      <w:r w:rsidRPr="000C3ABA">
        <w:rPr>
          <w:rFonts w:ascii="Times New Roman" w:eastAsiaTheme="minorEastAsia" w:hAnsi="Times New Roman" w:cs="Times New Roman"/>
          <w:b/>
          <w:bCs/>
          <w:lang w:eastAsia="zh-CN"/>
        </w:rPr>
        <w:t>: Two single-tone has a gain of 3dB higher than single-tone, and three single-tone has a gain of 3dB higher than single-tone.</w:t>
      </w:r>
    </w:p>
    <w:p w14:paraId="7382ECE9" w14:textId="1F7BCC91" w:rsidR="00317000" w:rsidRPr="00317000" w:rsidRDefault="00317000" w:rsidP="00317000">
      <w:pPr>
        <w:pStyle w:val="a2"/>
        <w:rPr>
          <w:rFonts w:ascii="Times New Roman" w:eastAsiaTheme="minorEastAsia" w:hAnsi="Times New Roman" w:cs="Times New Roman"/>
          <w:b/>
          <w:bCs/>
          <w:lang w:eastAsia="zh-CN"/>
        </w:rPr>
      </w:pPr>
      <w:r w:rsidRPr="000C3ABA">
        <w:rPr>
          <w:rFonts w:ascii="Times New Roman" w:eastAsiaTheme="minorEastAsia" w:hAnsi="Times New Roman" w:cs="Times New Roman" w:hint="eastAsia"/>
          <w:b/>
          <w:bCs/>
          <w:lang w:eastAsia="zh-CN"/>
        </w:rPr>
        <w:t>O</w:t>
      </w:r>
      <w:r w:rsidRPr="000C3ABA">
        <w:rPr>
          <w:rFonts w:ascii="Times New Roman" w:eastAsiaTheme="minorEastAsia" w:hAnsi="Times New Roman" w:cs="Times New Roman"/>
          <w:b/>
          <w:bCs/>
          <w:lang w:eastAsia="zh-CN"/>
        </w:rPr>
        <w:t xml:space="preserve">bservation </w:t>
      </w:r>
      <w:r>
        <w:rPr>
          <w:rFonts w:ascii="Times New Roman" w:eastAsiaTheme="minorEastAsia" w:hAnsi="Times New Roman" w:cs="Times New Roman"/>
          <w:b/>
          <w:bCs/>
          <w:lang w:eastAsia="zh-CN"/>
        </w:rPr>
        <w:t>8</w:t>
      </w:r>
      <w:r w:rsidRPr="000C3ABA">
        <w:rPr>
          <w:rFonts w:ascii="Times New Roman" w:eastAsiaTheme="minorEastAsia" w:hAnsi="Times New Roman" w:cs="Times New Roman"/>
          <w:b/>
          <w:bCs/>
          <w:lang w:eastAsia="zh-CN"/>
        </w:rPr>
        <w:t>: Two single-tone and three single-tone has lower spectrum efficiency than single-tone.</w:t>
      </w:r>
    </w:p>
    <w:p w14:paraId="189F3A67" w14:textId="6489CDE8" w:rsidR="00317000" w:rsidRPr="00317000" w:rsidRDefault="00317000" w:rsidP="00605896">
      <w:pPr>
        <w:spacing w:after="120"/>
        <w:jc w:val="both"/>
        <w:rPr>
          <w:rFonts w:ascii="Times New Roman" w:hAnsi="Times New Roman"/>
          <w:b/>
          <w:bCs/>
        </w:rPr>
      </w:pPr>
      <w:r w:rsidRPr="00317000">
        <w:rPr>
          <w:rFonts w:ascii="Times New Roman" w:eastAsiaTheme="minorEastAsia" w:hAnsi="Times New Roman" w:hint="eastAsia"/>
          <w:b/>
          <w:bCs/>
          <w:lang w:eastAsia="zh-CN"/>
        </w:rPr>
        <w:t>O</w:t>
      </w:r>
      <w:r w:rsidRPr="00317000">
        <w:rPr>
          <w:rFonts w:ascii="Times New Roman" w:eastAsiaTheme="minorEastAsia" w:hAnsi="Times New Roman"/>
          <w:b/>
          <w:bCs/>
          <w:lang w:eastAsia="zh-CN"/>
        </w:rPr>
        <w:t xml:space="preserve">bservation </w:t>
      </w:r>
      <w:r>
        <w:rPr>
          <w:rFonts w:ascii="Times New Roman" w:eastAsiaTheme="minorEastAsia" w:hAnsi="Times New Roman"/>
          <w:b/>
          <w:bCs/>
          <w:lang w:eastAsia="zh-CN"/>
        </w:rPr>
        <w:t>9</w:t>
      </w:r>
      <w:r w:rsidRPr="00317000">
        <w:rPr>
          <w:rFonts w:ascii="Times New Roman" w:eastAsiaTheme="minorEastAsia" w:hAnsi="Times New Roman"/>
          <w:b/>
          <w:bCs/>
          <w:lang w:eastAsia="zh-CN"/>
        </w:rPr>
        <w:t xml:space="preserve">: </w:t>
      </w:r>
      <w:r w:rsidRPr="00317000">
        <w:rPr>
          <w:rFonts w:ascii="Times New Roman" w:hAnsi="Times New Roman"/>
          <w:b/>
          <w:bCs/>
        </w:rPr>
        <w:t>Aliasing phenomenon will be generated when the center frequency of adjacent CW is close to each other and BLF is relatively large.</w:t>
      </w:r>
    </w:p>
    <w:p w14:paraId="2050A84E" w14:textId="4C0D276A" w:rsidR="00637217" w:rsidRPr="00317000" w:rsidRDefault="00317000" w:rsidP="00605896">
      <w:pPr>
        <w:spacing w:after="120"/>
        <w:jc w:val="both"/>
        <w:rPr>
          <w:rFonts w:ascii="Times New Roman" w:hAnsi="Times New Roman"/>
          <w:b/>
        </w:rPr>
      </w:pPr>
      <w:r w:rsidRPr="00821505">
        <w:rPr>
          <w:rFonts w:ascii="Times New Roman" w:eastAsia="微软雅黑" w:hAnsi="Times New Roman"/>
          <w:b/>
          <w:iCs/>
          <w:szCs w:val="20"/>
          <w:lang w:eastAsia="zh-CN"/>
        </w:rPr>
        <w:t xml:space="preserve">Observation </w:t>
      </w:r>
      <w:r>
        <w:rPr>
          <w:rFonts w:ascii="Times New Roman" w:eastAsia="微软雅黑" w:hAnsi="Times New Roman"/>
          <w:b/>
          <w:iCs/>
          <w:szCs w:val="20"/>
          <w:lang w:eastAsia="zh-CN"/>
        </w:rPr>
        <w:t>10</w:t>
      </w:r>
      <w:r w:rsidRPr="00821505">
        <w:rPr>
          <w:rFonts w:ascii="Times New Roman" w:eastAsia="微软雅黑" w:hAnsi="Times New Roman"/>
          <w:b/>
          <w:iCs/>
          <w:szCs w:val="20"/>
          <w:lang w:eastAsia="zh-CN"/>
        </w:rPr>
        <w:t xml:space="preserve">: From above illustrations, </w:t>
      </w:r>
      <w:r>
        <w:rPr>
          <w:rFonts w:ascii="Times New Roman" w:eastAsia="微软雅黑" w:hAnsi="Times New Roman"/>
          <w:b/>
          <w:iCs/>
          <w:szCs w:val="20"/>
          <w:lang w:eastAsia="zh-CN"/>
        </w:rPr>
        <w:t>i</w:t>
      </w:r>
      <w:r w:rsidRPr="00821505">
        <w:rPr>
          <w:rFonts w:ascii="Times New Roman" w:eastAsia="微软雅黑" w:hAnsi="Times New Roman"/>
          <w:b/>
          <w:iCs/>
          <w:szCs w:val="20"/>
          <w:lang w:eastAsia="zh-CN"/>
        </w:rPr>
        <w:t xml:space="preserve">t can be discovered that the D2R spectrum is same as CW spectrum whatever topology 1 or 2. </w:t>
      </w:r>
      <w:r w:rsidRPr="00821505">
        <w:rPr>
          <w:rFonts w:ascii="Times New Roman" w:hAnsi="Times New Roman"/>
          <w:b/>
        </w:rPr>
        <w:t xml:space="preserve"> </w:t>
      </w:r>
    </w:p>
    <w:p w14:paraId="16614F66" w14:textId="3F03E252" w:rsidR="00317000" w:rsidRPr="00317000" w:rsidRDefault="00317000" w:rsidP="00605896">
      <w:pPr>
        <w:spacing w:after="120"/>
        <w:jc w:val="both"/>
        <w:rPr>
          <w:rFonts w:ascii="Times New Roman" w:hAnsi="Times New Roman"/>
          <w:b/>
        </w:rPr>
      </w:pPr>
      <w:r w:rsidRPr="00821505">
        <w:rPr>
          <w:rFonts w:ascii="Times New Roman" w:eastAsia="微软雅黑" w:hAnsi="Times New Roman"/>
          <w:b/>
          <w:iCs/>
          <w:szCs w:val="20"/>
          <w:lang w:eastAsia="zh-CN"/>
        </w:rPr>
        <w:t xml:space="preserve">Observation </w:t>
      </w:r>
      <w:r>
        <w:rPr>
          <w:rFonts w:ascii="Times New Roman" w:eastAsia="微软雅黑" w:hAnsi="Times New Roman"/>
          <w:b/>
          <w:iCs/>
          <w:szCs w:val="20"/>
          <w:lang w:eastAsia="zh-CN"/>
        </w:rPr>
        <w:t>11</w:t>
      </w:r>
      <w:r w:rsidRPr="00821505">
        <w:rPr>
          <w:rFonts w:ascii="Times New Roman" w:eastAsia="微软雅黑" w:hAnsi="Times New Roman"/>
          <w:b/>
          <w:iCs/>
          <w:szCs w:val="20"/>
          <w:lang w:eastAsia="zh-CN"/>
        </w:rPr>
        <w:t>:</w:t>
      </w:r>
      <w:r>
        <w:rPr>
          <w:rFonts w:ascii="Times New Roman" w:eastAsia="微软雅黑" w:hAnsi="Times New Roman"/>
          <w:b/>
          <w:iCs/>
          <w:szCs w:val="20"/>
          <w:lang w:eastAsia="zh-CN"/>
        </w:rPr>
        <w:t xml:space="preserve"> Case 1-2 may consider the</w:t>
      </w:r>
      <w:r w:rsidRPr="00821505">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spectrum restraints and coexistence interference in same UL spectrum</w:t>
      </w:r>
      <w:r w:rsidRPr="00821505">
        <w:rPr>
          <w:rFonts w:ascii="Times New Roman" w:eastAsia="微软雅黑" w:hAnsi="Times New Roman"/>
          <w:b/>
          <w:iCs/>
          <w:szCs w:val="20"/>
          <w:lang w:eastAsia="zh-CN"/>
        </w:rPr>
        <w:t xml:space="preserve">. </w:t>
      </w:r>
      <w:r w:rsidRPr="00821505">
        <w:rPr>
          <w:rFonts w:ascii="Times New Roman" w:hAnsi="Times New Roman"/>
          <w:b/>
        </w:rPr>
        <w:t xml:space="preserve"> </w:t>
      </w:r>
    </w:p>
    <w:p w14:paraId="06074458" w14:textId="251FB27F" w:rsidR="00317000" w:rsidRDefault="00317000" w:rsidP="00317000">
      <w:pPr>
        <w:spacing w:after="120"/>
        <w:jc w:val="both"/>
        <w:rPr>
          <w:rFonts w:ascii="Times New Roman" w:hAnsi="Times New Roman"/>
          <w:b/>
        </w:rPr>
      </w:pPr>
      <w:r w:rsidRPr="00821505">
        <w:rPr>
          <w:rFonts w:ascii="Times New Roman" w:eastAsia="微软雅黑" w:hAnsi="Times New Roman"/>
          <w:b/>
          <w:iCs/>
          <w:szCs w:val="20"/>
          <w:lang w:eastAsia="zh-CN"/>
        </w:rPr>
        <w:t xml:space="preserve">Observation </w:t>
      </w:r>
      <w:r>
        <w:rPr>
          <w:rFonts w:ascii="Times New Roman" w:eastAsia="微软雅黑" w:hAnsi="Times New Roman"/>
          <w:b/>
          <w:iCs/>
          <w:szCs w:val="20"/>
          <w:lang w:eastAsia="zh-CN"/>
        </w:rPr>
        <w:t>12</w:t>
      </w:r>
      <w:r w:rsidRPr="00821505">
        <w:rPr>
          <w:rFonts w:ascii="Times New Roman" w:eastAsia="微软雅黑" w:hAnsi="Times New Roman"/>
          <w:b/>
          <w:iCs/>
          <w:szCs w:val="20"/>
          <w:lang w:eastAsia="zh-CN"/>
        </w:rPr>
        <w:t>:</w:t>
      </w:r>
      <w:r>
        <w:rPr>
          <w:rFonts w:ascii="Times New Roman" w:eastAsia="微软雅黑" w:hAnsi="Times New Roman"/>
          <w:b/>
          <w:iCs/>
          <w:szCs w:val="20"/>
          <w:lang w:eastAsia="zh-CN"/>
        </w:rPr>
        <w:t xml:space="preserve"> Case 2-3 may consider the</w:t>
      </w:r>
      <w:r w:rsidRPr="00821505">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spectrum restraints and coexistence interference in same DL spectrum</w:t>
      </w:r>
      <w:r w:rsidRPr="00821505">
        <w:rPr>
          <w:rFonts w:ascii="Times New Roman" w:eastAsia="微软雅黑" w:hAnsi="Times New Roman"/>
          <w:b/>
          <w:iCs/>
          <w:szCs w:val="20"/>
          <w:lang w:eastAsia="zh-CN"/>
        </w:rPr>
        <w:t xml:space="preserve">. </w:t>
      </w:r>
      <w:r w:rsidRPr="00821505">
        <w:rPr>
          <w:rFonts w:ascii="Times New Roman" w:hAnsi="Times New Roman"/>
          <w:b/>
        </w:rPr>
        <w:t xml:space="preserve"> </w:t>
      </w:r>
    </w:p>
    <w:p w14:paraId="3AE83B76" w14:textId="77777777" w:rsidR="00317000" w:rsidRDefault="00317000" w:rsidP="00317000">
      <w:pPr>
        <w:spacing w:after="120"/>
        <w:jc w:val="both"/>
        <w:rPr>
          <w:rFonts w:ascii="Times New Roman" w:hAnsi="Times New Roman"/>
          <w:b/>
        </w:rPr>
      </w:pPr>
    </w:p>
    <w:p w14:paraId="3474A206" w14:textId="4E1A91CE" w:rsidR="00317000" w:rsidRPr="00317000" w:rsidRDefault="00317000" w:rsidP="00317000">
      <w:pPr>
        <w:pStyle w:val="a2"/>
        <w:rPr>
          <w:rFonts w:ascii="Times New Roman" w:eastAsiaTheme="minorEastAsia" w:hAnsi="Times New Roman" w:cs="Times New Roman"/>
          <w:b/>
          <w:bCs/>
          <w:lang w:eastAsia="zh-CN"/>
        </w:rPr>
      </w:pPr>
      <w:r w:rsidRPr="00963225">
        <w:rPr>
          <w:rFonts w:ascii="Times New Roman" w:eastAsiaTheme="minorEastAsia" w:hAnsi="Times New Roman" w:cs="Times New Roman"/>
          <w:b/>
          <w:bCs/>
          <w:lang w:eastAsia="zh-CN"/>
        </w:rPr>
        <w:t xml:space="preserve">Proposal 1: Discuss the feasibility of CW waveform design at </w:t>
      </w:r>
      <w:r w:rsidRPr="00963225">
        <w:rPr>
          <w:rFonts w:ascii="Times New Roman" w:eastAsiaTheme="minorEastAsia" w:hAnsi="Times New Roman" w:cs="Times New Roman" w:hint="eastAsia"/>
          <w:b/>
          <w:bCs/>
          <w:lang w:eastAsia="zh-CN"/>
        </w:rPr>
        <w:t>CW</w:t>
      </w:r>
      <w:r w:rsidRPr="00963225">
        <w:rPr>
          <w:rFonts w:ascii="Times New Roman" w:eastAsiaTheme="minorEastAsia" w:hAnsi="Times New Roman" w:cs="Times New Roman"/>
          <w:b/>
          <w:bCs/>
          <w:lang w:eastAsia="zh-CN"/>
        </w:rPr>
        <w:t xml:space="preserve"> </w:t>
      </w:r>
      <w:r w:rsidRPr="00963225">
        <w:rPr>
          <w:rFonts w:ascii="Times New Roman" w:eastAsiaTheme="minorEastAsia" w:hAnsi="Times New Roman" w:cs="Times New Roman" w:hint="eastAsia"/>
          <w:b/>
          <w:bCs/>
          <w:lang w:eastAsia="zh-CN"/>
        </w:rPr>
        <w:t>node</w:t>
      </w:r>
      <w:r w:rsidRPr="00963225">
        <w:rPr>
          <w:rFonts w:ascii="Times New Roman" w:eastAsiaTheme="minorEastAsia" w:hAnsi="Times New Roman" w:cs="Times New Roman"/>
          <w:b/>
          <w:bCs/>
          <w:lang w:eastAsia="zh-CN"/>
        </w:rPr>
        <w:t xml:space="preserve"> side combined with baseband waveform design at device side to suppress self-interference and CLI.</w:t>
      </w:r>
    </w:p>
    <w:p w14:paraId="53ED1880" w14:textId="61CDB2B1" w:rsidR="00317000" w:rsidRDefault="00317000" w:rsidP="00317000">
      <w:pPr>
        <w:spacing w:after="120"/>
        <w:jc w:val="both"/>
        <w:rPr>
          <w:rFonts w:ascii="Times New Roman" w:eastAsiaTheme="minorEastAsia" w:hAnsi="Times New Roman"/>
          <w:b/>
          <w:bCs/>
          <w:lang w:eastAsia="zh-CN"/>
        </w:rPr>
      </w:pPr>
      <w:r w:rsidRPr="00313A4F">
        <w:rPr>
          <w:rFonts w:ascii="Times New Roman" w:eastAsiaTheme="minorEastAsia" w:hAnsi="Times New Roman" w:hint="eastAsia"/>
          <w:b/>
          <w:bCs/>
          <w:lang w:eastAsia="zh-CN"/>
        </w:rPr>
        <w:t>P</w:t>
      </w:r>
      <w:r w:rsidRPr="00313A4F">
        <w:rPr>
          <w:rFonts w:ascii="Times New Roman" w:eastAsiaTheme="minorEastAsia" w:hAnsi="Times New Roman"/>
          <w:b/>
          <w:bCs/>
          <w:lang w:eastAsia="zh-CN"/>
        </w:rPr>
        <w:t xml:space="preserve">roposal </w:t>
      </w:r>
      <w:r w:rsidR="00A631B5">
        <w:rPr>
          <w:rFonts w:ascii="Times New Roman" w:eastAsiaTheme="minorEastAsia" w:hAnsi="Times New Roman"/>
          <w:b/>
          <w:bCs/>
          <w:lang w:eastAsia="zh-CN"/>
        </w:rPr>
        <w:t>2</w:t>
      </w:r>
      <w:r w:rsidRPr="00313A4F">
        <w:rPr>
          <w:rFonts w:ascii="Times New Roman" w:eastAsiaTheme="minorEastAsia" w:hAnsi="Times New Roman"/>
          <w:b/>
          <w:bCs/>
          <w:lang w:eastAsia="zh-CN"/>
        </w:rPr>
        <w:t xml:space="preserve">: For D1T1-A, discuss the necessity of </w:t>
      </w:r>
      <w:r>
        <w:rPr>
          <w:rFonts w:ascii="Times New Roman" w:eastAsiaTheme="minorEastAsia" w:hAnsi="Times New Roman"/>
          <w:b/>
          <w:bCs/>
          <w:lang w:eastAsia="zh-CN"/>
        </w:rPr>
        <w:t xml:space="preserve">considering </w:t>
      </w:r>
      <w:r w:rsidRPr="00313A4F">
        <w:rPr>
          <w:rFonts w:ascii="Times New Roman" w:eastAsiaTheme="minorEastAsia" w:hAnsi="Times New Roman"/>
          <w:b/>
          <w:bCs/>
          <w:lang w:eastAsia="zh-CN"/>
        </w:rPr>
        <w:t>reflection interference when reader is near indoor wall.</w:t>
      </w:r>
    </w:p>
    <w:p w14:paraId="320DBBDF" w14:textId="0C3B47E9" w:rsidR="00317000" w:rsidRPr="00317000" w:rsidRDefault="00317000" w:rsidP="00317000">
      <w:pPr>
        <w:spacing w:after="120"/>
        <w:jc w:val="both"/>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w:t>
      </w:r>
      <w:r w:rsidR="00A631B5">
        <w:rPr>
          <w:rFonts w:ascii="Times New Roman" w:eastAsiaTheme="minorEastAsia" w:hAnsi="Times New Roman"/>
          <w:b/>
          <w:bCs/>
          <w:lang w:eastAsia="zh-CN"/>
        </w:rPr>
        <w:t>3</w:t>
      </w:r>
      <w:r>
        <w:rPr>
          <w:rFonts w:ascii="Times New Roman" w:eastAsiaTheme="minorEastAsia" w:hAnsi="Times New Roman"/>
          <w:b/>
          <w:bCs/>
          <w:lang w:eastAsia="zh-CN"/>
        </w:rPr>
        <w:t>: Discuss the necessity of interference channel estimation including CLI and reflection interference.</w:t>
      </w:r>
    </w:p>
    <w:p w14:paraId="17DB4695" w14:textId="219F2C15" w:rsidR="00317000" w:rsidRDefault="00317000" w:rsidP="00317000">
      <w:pPr>
        <w:pStyle w:val="a2"/>
        <w:rPr>
          <w:rFonts w:ascii="Times New Roman" w:eastAsiaTheme="minorEastAsia" w:hAnsi="Times New Roman" w:cs="Times New Roman"/>
          <w:b/>
          <w:bCs/>
          <w:lang w:eastAsia="zh-CN"/>
        </w:rPr>
      </w:pPr>
      <w:r>
        <w:rPr>
          <w:rFonts w:ascii="Times New Roman" w:eastAsiaTheme="minorEastAsia" w:hAnsi="Times New Roman" w:cs="Times New Roman" w:hint="eastAsia"/>
          <w:b/>
          <w:bCs/>
          <w:lang w:eastAsia="zh-CN"/>
        </w:rPr>
        <w:t>P</w:t>
      </w:r>
      <w:r>
        <w:rPr>
          <w:rFonts w:ascii="Times New Roman" w:eastAsiaTheme="minorEastAsia" w:hAnsi="Times New Roman" w:cs="Times New Roman"/>
          <w:b/>
          <w:bCs/>
          <w:lang w:eastAsia="zh-CN"/>
        </w:rPr>
        <w:t xml:space="preserve">roposal </w:t>
      </w:r>
      <w:r w:rsidR="00A631B5">
        <w:rPr>
          <w:rFonts w:ascii="Times New Roman" w:eastAsiaTheme="minorEastAsia" w:hAnsi="Times New Roman" w:cs="Times New Roman"/>
          <w:b/>
          <w:bCs/>
          <w:lang w:eastAsia="zh-CN"/>
        </w:rPr>
        <w:t>4</w:t>
      </w:r>
      <w:r>
        <w:rPr>
          <w:rFonts w:ascii="Times New Roman" w:eastAsiaTheme="minorEastAsia" w:hAnsi="Times New Roman" w:cs="Times New Roman"/>
          <w:b/>
          <w:bCs/>
          <w:lang w:eastAsia="zh-CN"/>
        </w:rPr>
        <w:t>: Discuss the feasibility of 3dB diversity gain as baseline when the number of single-tone is added.</w:t>
      </w:r>
    </w:p>
    <w:p w14:paraId="42C7DCC7" w14:textId="71A588AC" w:rsidR="00A631B5" w:rsidRPr="00A631B5" w:rsidRDefault="00A631B5" w:rsidP="00317000">
      <w:pPr>
        <w:pStyle w:val="a2"/>
        <w:rPr>
          <w:rFonts w:ascii="Times New Roman" w:eastAsiaTheme="minorEastAsia" w:hAnsi="Times New Roman" w:cs="Times New Roman"/>
          <w:b/>
          <w:bCs/>
          <w:lang w:eastAsia="zh-CN"/>
        </w:rPr>
      </w:pPr>
      <w:r>
        <w:rPr>
          <w:rFonts w:ascii="Times New Roman" w:eastAsiaTheme="minorEastAsia" w:hAnsi="Times New Roman" w:cs="Times New Roman" w:hint="eastAsia"/>
          <w:b/>
          <w:bCs/>
          <w:lang w:eastAsia="zh-CN"/>
        </w:rPr>
        <w:t>P</w:t>
      </w:r>
      <w:r>
        <w:rPr>
          <w:rFonts w:ascii="Times New Roman" w:eastAsiaTheme="minorEastAsia" w:hAnsi="Times New Roman" w:cs="Times New Roman"/>
          <w:b/>
          <w:bCs/>
          <w:lang w:eastAsia="zh-CN"/>
        </w:rPr>
        <w:t>roposal 5: Two single-tone can be as baseline for future study and the number of tones should not be greater than 3.</w:t>
      </w:r>
    </w:p>
    <w:p w14:paraId="25C8313F" w14:textId="77777777" w:rsidR="00015058" w:rsidRDefault="00015058" w:rsidP="00015058">
      <w:pPr>
        <w:spacing w:after="120"/>
        <w:jc w:val="both"/>
        <w:rPr>
          <w:rFonts w:ascii="Times New Roman" w:eastAsiaTheme="minorEastAsia" w:hAnsi="Times New Roman"/>
          <w:b/>
          <w:bCs/>
          <w:lang w:eastAsia="zh-CN"/>
        </w:rPr>
      </w:pPr>
      <w:r w:rsidRPr="00317000">
        <w:rPr>
          <w:rFonts w:ascii="Times New Roman" w:eastAsiaTheme="minorEastAsia" w:hAnsi="Times New Roman" w:hint="eastAsia"/>
          <w:b/>
          <w:bCs/>
          <w:lang w:eastAsia="zh-CN"/>
        </w:rPr>
        <w:t>P</w:t>
      </w:r>
      <w:r w:rsidRPr="00317000">
        <w:rPr>
          <w:rFonts w:ascii="Times New Roman" w:eastAsiaTheme="minorEastAsia" w:hAnsi="Times New Roman"/>
          <w:b/>
          <w:bCs/>
          <w:lang w:eastAsia="zh-CN"/>
        </w:rPr>
        <w:t>roposal 6: 2BLF should at least be considered</w:t>
      </w:r>
      <w:r>
        <w:rPr>
          <w:rFonts w:ascii="Times New Roman" w:eastAsiaTheme="minorEastAsia" w:hAnsi="Times New Roman"/>
          <w:b/>
          <w:bCs/>
          <w:lang w:eastAsia="zh-CN"/>
        </w:rPr>
        <w:t xml:space="preserve"> as </w:t>
      </w:r>
      <w:r w:rsidRPr="00015058">
        <w:rPr>
          <w:rFonts w:ascii="Times New Roman" w:eastAsiaTheme="minorEastAsia" w:hAnsi="Times New Roman"/>
          <w:b/>
          <w:bCs/>
          <w:lang w:eastAsia="zh-CN"/>
        </w:rPr>
        <w:t>the gap of adjacent CW</w:t>
      </w:r>
      <w:r>
        <w:rPr>
          <w:rFonts w:ascii="Times New Roman" w:eastAsiaTheme="minorEastAsia" w:hAnsi="Times New Roman"/>
          <w:b/>
          <w:bCs/>
          <w:lang w:eastAsia="zh-CN"/>
        </w:rPr>
        <w:t xml:space="preserve"> tones</w:t>
      </w:r>
      <w:r w:rsidRPr="00317000">
        <w:rPr>
          <w:rFonts w:ascii="Times New Roman" w:eastAsiaTheme="minorEastAsia" w:hAnsi="Times New Roman"/>
          <w:b/>
          <w:bCs/>
          <w:lang w:eastAsia="zh-CN"/>
        </w:rPr>
        <w:t xml:space="preserve"> to avoid aliasing for multiple single-tone.</w:t>
      </w:r>
    </w:p>
    <w:p w14:paraId="0C16175B" w14:textId="77777777" w:rsidR="00015058" w:rsidRPr="00317000" w:rsidRDefault="00015058" w:rsidP="00015058">
      <w:pPr>
        <w:spacing w:after="120"/>
        <w:jc w:val="both"/>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7: Consider the impact of SFO on </w:t>
      </w:r>
      <w:r w:rsidRPr="00015058">
        <w:rPr>
          <w:rFonts w:ascii="Times New Roman" w:eastAsiaTheme="minorEastAsia" w:hAnsi="Times New Roman"/>
          <w:b/>
          <w:bCs/>
          <w:lang w:eastAsia="zh-CN"/>
        </w:rPr>
        <w:t>the gap of adjacent CW</w:t>
      </w:r>
      <w:r>
        <w:rPr>
          <w:rFonts w:ascii="Times New Roman" w:eastAsiaTheme="minorEastAsia" w:hAnsi="Times New Roman"/>
          <w:b/>
          <w:bCs/>
          <w:lang w:eastAsia="zh-CN"/>
        </w:rPr>
        <w:t xml:space="preserve"> tones.</w:t>
      </w:r>
    </w:p>
    <w:p w14:paraId="72DACA24" w14:textId="51176E75" w:rsidR="00317000" w:rsidRPr="00317000" w:rsidRDefault="00317000" w:rsidP="00317000">
      <w:pPr>
        <w:spacing w:after="120"/>
        <w:jc w:val="both"/>
        <w:rPr>
          <w:rFonts w:ascii="Times New Roman" w:eastAsiaTheme="minorEastAsia" w:hAnsi="Times New Roman"/>
          <w:b/>
          <w:bCs/>
          <w:lang w:eastAsia="zh-CN"/>
        </w:rPr>
      </w:pPr>
      <w:r>
        <w:rPr>
          <w:rFonts w:ascii="Times New Roman" w:eastAsiaTheme="minorEastAsia" w:hAnsi="Times New Roman"/>
          <w:b/>
          <w:bCs/>
          <w:lang w:eastAsia="zh-CN"/>
        </w:rPr>
        <w:t xml:space="preserve">Proposal </w:t>
      </w:r>
      <w:r w:rsidR="00015058">
        <w:rPr>
          <w:rFonts w:ascii="Times New Roman" w:eastAsiaTheme="minorEastAsia" w:hAnsi="Times New Roman"/>
          <w:b/>
          <w:bCs/>
          <w:lang w:eastAsia="zh-CN"/>
        </w:rPr>
        <w:t>8</w:t>
      </w:r>
      <w:r>
        <w:rPr>
          <w:rFonts w:ascii="Times New Roman" w:eastAsiaTheme="minorEastAsia" w:hAnsi="Times New Roman"/>
          <w:b/>
          <w:bCs/>
          <w:lang w:eastAsia="zh-CN"/>
        </w:rPr>
        <w:t>: Clarify the D2R frequency spectrum in given cases according to CW transmission spectrum.</w:t>
      </w:r>
    </w:p>
    <w:p w14:paraId="345A28AB" w14:textId="05054EB5" w:rsidR="00317000" w:rsidRPr="00317000" w:rsidRDefault="00317000" w:rsidP="00317000">
      <w:pPr>
        <w:spacing w:after="120"/>
        <w:jc w:val="both"/>
        <w:rPr>
          <w:rFonts w:ascii="Times New Roman" w:eastAsiaTheme="minorEastAsia" w:hAnsi="Times New Roman"/>
          <w:b/>
          <w:bCs/>
          <w:lang w:eastAsia="zh-CN"/>
        </w:rPr>
      </w:pPr>
      <w:r>
        <w:rPr>
          <w:rFonts w:ascii="Times New Roman" w:eastAsiaTheme="minorEastAsia" w:hAnsi="Times New Roman"/>
          <w:b/>
          <w:bCs/>
          <w:lang w:eastAsia="zh-CN"/>
        </w:rPr>
        <w:t xml:space="preserve">Proposal </w:t>
      </w:r>
      <w:r w:rsidR="00015058">
        <w:rPr>
          <w:rFonts w:ascii="Times New Roman" w:eastAsiaTheme="minorEastAsia" w:hAnsi="Times New Roman"/>
          <w:b/>
          <w:bCs/>
          <w:lang w:eastAsia="zh-CN"/>
        </w:rPr>
        <w:t>9</w:t>
      </w:r>
      <w:r>
        <w:rPr>
          <w:rFonts w:ascii="Times New Roman" w:eastAsiaTheme="minorEastAsia" w:hAnsi="Times New Roman"/>
          <w:b/>
          <w:bCs/>
          <w:lang w:eastAsia="zh-CN"/>
        </w:rPr>
        <w:t>: Further discuss case 1-2 and consider to down select this case.</w:t>
      </w:r>
    </w:p>
    <w:p w14:paraId="75D84CCD" w14:textId="0BF32B56" w:rsidR="00317000" w:rsidRPr="00317000" w:rsidRDefault="00317000" w:rsidP="00605896">
      <w:pPr>
        <w:spacing w:after="120"/>
        <w:jc w:val="both"/>
        <w:rPr>
          <w:rFonts w:ascii="Times New Roman" w:eastAsiaTheme="minorEastAsia" w:hAnsi="Times New Roman" w:hint="eastAsia"/>
          <w:b/>
          <w:bCs/>
          <w:lang w:eastAsia="zh-CN"/>
        </w:rPr>
      </w:pPr>
      <w:r>
        <w:rPr>
          <w:rFonts w:ascii="Times New Roman" w:eastAsiaTheme="minorEastAsia" w:hAnsi="Times New Roman"/>
          <w:b/>
          <w:bCs/>
          <w:lang w:eastAsia="zh-CN"/>
        </w:rPr>
        <w:t xml:space="preserve">Proposal </w:t>
      </w:r>
      <w:r w:rsidR="00015058">
        <w:rPr>
          <w:rFonts w:ascii="Times New Roman" w:eastAsiaTheme="minorEastAsia" w:hAnsi="Times New Roman"/>
          <w:b/>
          <w:bCs/>
          <w:lang w:eastAsia="zh-CN"/>
        </w:rPr>
        <w:t>10</w:t>
      </w:r>
      <w:r>
        <w:rPr>
          <w:rFonts w:ascii="Times New Roman" w:eastAsiaTheme="minorEastAsia" w:hAnsi="Times New Roman"/>
          <w:b/>
          <w:bCs/>
          <w:lang w:eastAsia="zh-CN"/>
        </w:rPr>
        <w:t>: Further discuss case 2-3 and consider to down select this case.</w:t>
      </w:r>
    </w:p>
    <w:p w14:paraId="4BD8E95C" w14:textId="77777777" w:rsidR="00004AC6" w:rsidRPr="0088529D" w:rsidRDefault="00004AC6" w:rsidP="00004AC6">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bookmarkEnd w:id="1"/>
    <w:p w14:paraId="50CE0B2B" w14:textId="77777777" w:rsidR="00A631B5" w:rsidRPr="00A631B5" w:rsidRDefault="00A631B5" w:rsidP="00A631B5">
      <w:pPr>
        <w:pStyle w:val="af1"/>
        <w:numPr>
          <w:ilvl w:val="0"/>
          <w:numId w:val="6"/>
        </w:numPr>
        <w:spacing w:after="120"/>
        <w:ind w:firstLineChars="0"/>
        <w:rPr>
          <w:rFonts w:ascii="Times New Roman" w:eastAsia="宋体" w:hAnsi="Times New Roman" w:cs="Times New Roman"/>
          <w:szCs w:val="20"/>
        </w:rPr>
      </w:pPr>
      <w:r w:rsidRPr="00A631B5">
        <w:rPr>
          <w:rFonts w:ascii="Times New Roman" w:hAnsi="Times New Roman" w:cs="Times New Roman"/>
        </w:rPr>
        <w:t>3GPP TSG RAN WG1 #116b, RAN 1 Chair’s notes.</w:t>
      </w:r>
    </w:p>
    <w:p w14:paraId="44A38910" w14:textId="57EB1701" w:rsidR="00A631B5" w:rsidRPr="00A631B5" w:rsidRDefault="00A631B5" w:rsidP="000679CB">
      <w:pPr>
        <w:widowControl w:val="0"/>
        <w:numPr>
          <w:ilvl w:val="0"/>
          <w:numId w:val="6"/>
        </w:numPr>
        <w:tabs>
          <w:tab w:val="clear" w:pos="420"/>
        </w:tabs>
        <w:spacing w:after="120"/>
        <w:jc w:val="both"/>
        <w:rPr>
          <w:rFonts w:ascii="Times New Roman" w:hAnsi="Times New Roman"/>
          <w:sz w:val="22"/>
        </w:rPr>
      </w:pPr>
      <w:r w:rsidRPr="00A631B5">
        <w:rPr>
          <w:rFonts w:ascii="Times New Roman" w:hAnsi="Times New Roman"/>
          <w:sz w:val="22"/>
        </w:rPr>
        <w:t>Nwankwo C D, Zhang L, Quddus A, et al. A survey of self-interference management techniques for single frequency full duplex systems[J]. IEEE Access, 2017, 6: 30242-30268.</w:t>
      </w:r>
    </w:p>
    <w:p w14:paraId="41445E92" w14:textId="51710E75" w:rsidR="000679CB" w:rsidRPr="00A631B5" w:rsidRDefault="000679CB" w:rsidP="000679CB">
      <w:pPr>
        <w:widowControl w:val="0"/>
        <w:numPr>
          <w:ilvl w:val="0"/>
          <w:numId w:val="6"/>
        </w:numPr>
        <w:tabs>
          <w:tab w:val="clear" w:pos="420"/>
        </w:tabs>
        <w:spacing w:after="120"/>
        <w:jc w:val="both"/>
        <w:rPr>
          <w:rFonts w:ascii="Times New Roman" w:hAnsi="Times New Roman"/>
          <w:sz w:val="22"/>
        </w:rPr>
      </w:pPr>
      <w:r w:rsidRPr="00A631B5">
        <w:rPr>
          <w:rFonts w:ascii="Times New Roman" w:hAnsi="Times New Roman"/>
          <w:sz w:val="22"/>
        </w:rPr>
        <w:t xml:space="preserve">Tao Q, Li Y, Zhong C, et al. A novel interference cancellation scheme for bistatic backscatter </w:t>
      </w:r>
      <w:r w:rsidRPr="00A631B5">
        <w:rPr>
          <w:rFonts w:ascii="Times New Roman" w:hAnsi="Times New Roman"/>
          <w:sz w:val="22"/>
        </w:rPr>
        <w:lastRenderedPageBreak/>
        <w:t>communication systems[J]. IEEE Communications Letters, 2021, 25(6): 2014-2018.</w:t>
      </w:r>
    </w:p>
    <w:p w14:paraId="6A783B04" w14:textId="6B3CDF9D" w:rsidR="000679CB" w:rsidRPr="00A631B5" w:rsidRDefault="00A631B5" w:rsidP="000679CB">
      <w:pPr>
        <w:widowControl w:val="0"/>
        <w:numPr>
          <w:ilvl w:val="0"/>
          <w:numId w:val="6"/>
        </w:numPr>
        <w:tabs>
          <w:tab w:val="clear" w:pos="420"/>
        </w:tabs>
        <w:spacing w:after="120"/>
        <w:jc w:val="both"/>
        <w:rPr>
          <w:rFonts w:ascii="Times New Roman" w:hAnsi="Times New Roman"/>
          <w:sz w:val="22"/>
        </w:rPr>
      </w:pPr>
      <w:r w:rsidRPr="00A631B5">
        <w:rPr>
          <w:rFonts w:ascii="Times New Roman" w:eastAsia="宋体" w:hAnsi="Times New Roman"/>
          <w:kern w:val="2"/>
          <w:szCs w:val="20"/>
          <w:lang w:eastAsia="zh-CN"/>
        </w:rPr>
        <w:t>Ding Y, Lihakanga R, Correia R, et al. Harmonic suppression in frequency shifted backscatter communications[J]. IEEE Open Journal of the Communications Society, 2020, 1: 990-999.</w:t>
      </w:r>
    </w:p>
    <w:sectPr w:rsidR="000679CB" w:rsidRPr="00A631B5"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B8847" w14:textId="77777777" w:rsidR="00E124D0" w:rsidRDefault="00E124D0" w:rsidP="00004AC6">
      <w:r>
        <w:separator/>
      </w:r>
    </w:p>
  </w:endnote>
  <w:endnote w:type="continuationSeparator" w:id="0">
    <w:p w14:paraId="0970448B" w14:textId="77777777" w:rsidR="00E124D0" w:rsidRDefault="00E124D0" w:rsidP="0000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A9283" w14:textId="77777777" w:rsidR="00E124D0" w:rsidRDefault="00E124D0" w:rsidP="00004AC6">
      <w:r>
        <w:separator/>
      </w:r>
    </w:p>
  </w:footnote>
  <w:footnote w:type="continuationSeparator" w:id="0">
    <w:p w14:paraId="24E582E8" w14:textId="77777777" w:rsidR="00E124D0" w:rsidRDefault="00E124D0" w:rsidP="00004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417916"/>
    <w:multiLevelType w:val="hybridMultilevel"/>
    <w:tmpl w:val="E0F227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906C1F"/>
    <w:multiLevelType w:val="hybridMultilevel"/>
    <w:tmpl w:val="83A4AF9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316741F"/>
    <w:multiLevelType w:val="hybridMultilevel"/>
    <w:tmpl w:val="2B385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4" w15:restartNumberingAfterBreak="0">
    <w:nsid w:val="14EB39C4"/>
    <w:multiLevelType w:val="hybridMultilevel"/>
    <w:tmpl w:val="FF7E0B5E"/>
    <w:lvl w:ilvl="0" w:tplc="93EC33C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D71B5"/>
    <w:multiLevelType w:val="hybridMultilevel"/>
    <w:tmpl w:val="EF5A0528"/>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1D71388F"/>
    <w:multiLevelType w:val="hybridMultilevel"/>
    <w:tmpl w:val="8ABE22CC"/>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694A88"/>
    <w:multiLevelType w:val="hybridMultilevel"/>
    <w:tmpl w:val="07FA4070"/>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19" w15:restartNumberingAfterBreak="0">
    <w:nsid w:val="28F14F58"/>
    <w:multiLevelType w:val="hybridMultilevel"/>
    <w:tmpl w:val="574693E4"/>
    <w:lvl w:ilvl="0" w:tplc="01CA1F6E">
      <w:start w:val="1"/>
      <w:numFmt w:val="bullet"/>
      <w:lvlText w:val="-"/>
      <w:lvlJc w:val="left"/>
      <w:pPr>
        <w:tabs>
          <w:tab w:val="num" w:pos="720"/>
        </w:tabs>
        <w:ind w:left="720" w:hanging="360"/>
      </w:pPr>
      <w:rPr>
        <w:rFonts w:ascii="Times New Roman" w:hAnsi="Times New Roman" w:hint="default"/>
      </w:rPr>
    </w:lvl>
    <w:lvl w:ilvl="1" w:tplc="3BAE05DA" w:tentative="1">
      <w:start w:val="1"/>
      <w:numFmt w:val="bullet"/>
      <w:lvlText w:val="-"/>
      <w:lvlJc w:val="left"/>
      <w:pPr>
        <w:tabs>
          <w:tab w:val="num" w:pos="1440"/>
        </w:tabs>
        <w:ind w:left="1440" w:hanging="360"/>
      </w:pPr>
      <w:rPr>
        <w:rFonts w:ascii="Times New Roman" w:hAnsi="Times New Roman" w:hint="default"/>
      </w:rPr>
    </w:lvl>
    <w:lvl w:ilvl="2" w:tplc="004EF33E" w:tentative="1">
      <w:start w:val="1"/>
      <w:numFmt w:val="bullet"/>
      <w:lvlText w:val="-"/>
      <w:lvlJc w:val="left"/>
      <w:pPr>
        <w:tabs>
          <w:tab w:val="num" w:pos="2160"/>
        </w:tabs>
        <w:ind w:left="2160" w:hanging="360"/>
      </w:pPr>
      <w:rPr>
        <w:rFonts w:ascii="Times New Roman" w:hAnsi="Times New Roman" w:hint="default"/>
      </w:rPr>
    </w:lvl>
    <w:lvl w:ilvl="3" w:tplc="36CA34F6" w:tentative="1">
      <w:start w:val="1"/>
      <w:numFmt w:val="bullet"/>
      <w:lvlText w:val="-"/>
      <w:lvlJc w:val="left"/>
      <w:pPr>
        <w:tabs>
          <w:tab w:val="num" w:pos="2880"/>
        </w:tabs>
        <w:ind w:left="2880" w:hanging="360"/>
      </w:pPr>
      <w:rPr>
        <w:rFonts w:ascii="Times New Roman" w:hAnsi="Times New Roman" w:hint="default"/>
      </w:rPr>
    </w:lvl>
    <w:lvl w:ilvl="4" w:tplc="29D68564" w:tentative="1">
      <w:start w:val="1"/>
      <w:numFmt w:val="bullet"/>
      <w:lvlText w:val="-"/>
      <w:lvlJc w:val="left"/>
      <w:pPr>
        <w:tabs>
          <w:tab w:val="num" w:pos="3600"/>
        </w:tabs>
        <w:ind w:left="3600" w:hanging="360"/>
      </w:pPr>
      <w:rPr>
        <w:rFonts w:ascii="Times New Roman" w:hAnsi="Times New Roman" w:hint="default"/>
      </w:rPr>
    </w:lvl>
    <w:lvl w:ilvl="5" w:tplc="BD46D9A0" w:tentative="1">
      <w:start w:val="1"/>
      <w:numFmt w:val="bullet"/>
      <w:lvlText w:val="-"/>
      <w:lvlJc w:val="left"/>
      <w:pPr>
        <w:tabs>
          <w:tab w:val="num" w:pos="4320"/>
        </w:tabs>
        <w:ind w:left="4320" w:hanging="360"/>
      </w:pPr>
      <w:rPr>
        <w:rFonts w:ascii="Times New Roman" w:hAnsi="Times New Roman" w:hint="default"/>
      </w:rPr>
    </w:lvl>
    <w:lvl w:ilvl="6" w:tplc="4A9CBEF6" w:tentative="1">
      <w:start w:val="1"/>
      <w:numFmt w:val="bullet"/>
      <w:lvlText w:val="-"/>
      <w:lvlJc w:val="left"/>
      <w:pPr>
        <w:tabs>
          <w:tab w:val="num" w:pos="5040"/>
        </w:tabs>
        <w:ind w:left="5040" w:hanging="360"/>
      </w:pPr>
      <w:rPr>
        <w:rFonts w:ascii="Times New Roman" w:hAnsi="Times New Roman" w:hint="default"/>
      </w:rPr>
    </w:lvl>
    <w:lvl w:ilvl="7" w:tplc="93D4D698" w:tentative="1">
      <w:start w:val="1"/>
      <w:numFmt w:val="bullet"/>
      <w:lvlText w:val="-"/>
      <w:lvlJc w:val="left"/>
      <w:pPr>
        <w:tabs>
          <w:tab w:val="num" w:pos="5760"/>
        </w:tabs>
        <w:ind w:left="5760" w:hanging="360"/>
      </w:pPr>
      <w:rPr>
        <w:rFonts w:ascii="Times New Roman" w:hAnsi="Times New Roman" w:hint="default"/>
      </w:rPr>
    </w:lvl>
    <w:lvl w:ilvl="8" w:tplc="0E1815A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6C4304"/>
    <w:multiLevelType w:val="hybridMultilevel"/>
    <w:tmpl w:val="46E88718"/>
    <w:lvl w:ilvl="0" w:tplc="04090003">
      <w:start w:val="1"/>
      <w:numFmt w:val="bullet"/>
      <w:lvlText w:val=""/>
      <w:lvlJc w:val="left"/>
      <w:pPr>
        <w:ind w:left="538" w:hanging="440"/>
      </w:pPr>
      <w:rPr>
        <w:rFonts w:ascii="Wingdings" w:hAnsi="Wingdings" w:hint="default"/>
      </w:rPr>
    </w:lvl>
    <w:lvl w:ilvl="1" w:tplc="04090003" w:tentative="1">
      <w:start w:val="1"/>
      <w:numFmt w:val="bullet"/>
      <w:lvlText w:val=""/>
      <w:lvlJc w:val="left"/>
      <w:pPr>
        <w:ind w:left="978" w:hanging="440"/>
      </w:pPr>
      <w:rPr>
        <w:rFonts w:ascii="Wingdings" w:hAnsi="Wingdings" w:hint="default"/>
      </w:rPr>
    </w:lvl>
    <w:lvl w:ilvl="2" w:tplc="04090005" w:tentative="1">
      <w:start w:val="1"/>
      <w:numFmt w:val="bullet"/>
      <w:lvlText w:val=""/>
      <w:lvlJc w:val="left"/>
      <w:pPr>
        <w:ind w:left="1418" w:hanging="440"/>
      </w:pPr>
      <w:rPr>
        <w:rFonts w:ascii="Wingdings" w:hAnsi="Wingdings" w:hint="default"/>
      </w:rPr>
    </w:lvl>
    <w:lvl w:ilvl="3" w:tplc="04090001" w:tentative="1">
      <w:start w:val="1"/>
      <w:numFmt w:val="bullet"/>
      <w:lvlText w:val=""/>
      <w:lvlJc w:val="left"/>
      <w:pPr>
        <w:ind w:left="1858" w:hanging="440"/>
      </w:pPr>
      <w:rPr>
        <w:rFonts w:ascii="Wingdings" w:hAnsi="Wingdings" w:hint="default"/>
      </w:rPr>
    </w:lvl>
    <w:lvl w:ilvl="4" w:tplc="04090003" w:tentative="1">
      <w:start w:val="1"/>
      <w:numFmt w:val="bullet"/>
      <w:lvlText w:val=""/>
      <w:lvlJc w:val="left"/>
      <w:pPr>
        <w:ind w:left="2298" w:hanging="440"/>
      </w:pPr>
      <w:rPr>
        <w:rFonts w:ascii="Wingdings" w:hAnsi="Wingdings" w:hint="default"/>
      </w:rPr>
    </w:lvl>
    <w:lvl w:ilvl="5" w:tplc="04090005" w:tentative="1">
      <w:start w:val="1"/>
      <w:numFmt w:val="bullet"/>
      <w:lvlText w:val=""/>
      <w:lvlJc w:val="left"/>
      <w:pPr>
        <w:ind w:left="2738" w:hanging="440"/>
      </w:pPr>
      <w:rPr>
        <w:rFonts w:ascii="Wingdings" w:hAnsi="Wingdings" w:hint="default"/>
      </w:rPr>
    </w:lvl>
    <w:lvl w:ilvl="6" w:tplc="04090001" w:tentative="1">
      <w:start w:val="1"/>
      <w:numFmt w:val="bullet"/>
      <w:lvlText w:val=""/>
      <w:lvlJc w:val="left"/>
      <w:pPr>
        <w:ind w:left="3178" w:hanging="440"/>
      </w:pPr>
      <w:rPr>
        <w:rFonts w:ascii="Wingdings" w:hAnsi="Wingdings" w:hint="default"/>
      </w:rPr>
    </w:lvl>
    <w:lvl w:ilvl="7" w:tplc="04090003" w:tentative="1">
      <w:start w:val="1"/>
      <w:numFmt w:val="bullet"/>
      <w:lvlText w:val=""/>
      <w:lvlJc w:val="left"/>
      <w:pPr>
        <w:ind w:left="3618" w:hanging="440"/>
      </w:pPr>
      <w:rPr>
        <w:rFonts w:ascii="Wingdings" w:hAnsi="Wingdings" w:hint="default"/>
      </w:rPr>
    </w:lvl>
    <w:lvl w:ilvl="8" w:tplc="04090005" w:tentative="1">
      <w:start w:val="1"/>
      <w:numFmt w:val="bullet"/>
      <w:lvlText w:val=""/>
      <w:lvlJc w:val="left"/>
      <w:pPr>
        <w:ind w:left="4058" w:hanging="44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35DD18A3"/>
    <w:multiLevelType w:val="hybridMultilevel"/>
    <w:tmpl w:val="BBC872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69E7FC9"/>
    <w:multiLevelType w:val="hybridMultilevel"/>
    <w:tmpl w:val="5922DF90"/>
    <w:lvl w:ilvl="0" w:tplc="6C98A58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383638B5"/>
    <w:multiLevelType w:val="hybridMultilevel"/>
    <w:tmpl w:val="61C406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A754F0A"/>
    <w:multiLevelType w:val="multilevel"/>
    <w:tmpl w:val="0409001F"/>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hint="default"/>
        <w:b w:val="0"/>
        <w:lang w:val="en-G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B237FE8"/>
    <w:multiLevelType w:val="multilevel"/>
    <w:tmpl w:val="3B237FE8"/>
    <w:lvl w:ilvl="0">
      <w:start w:val="1"/>
      <w:numFmt w:val="bullet"/>
      <w:lvlText w:val="•"/>
      <w:lvlJc w:val="left"/>
      <w:pPr>
        <w:ind w:left="1260" w:hanging="420"/>
      </w:pPr>
      <w:rPr>
        <w:rFonts w:ascii="Calibri" w:hAnsi="Calibri"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1" w15:restartNumberingAfterBreak="0">
    <w:nsid w:val="45E76B44"/>
    <w:multiLevelType w:val="hybridMultilevel"/>
    <w:tmpl w:val="9982858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5832C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7D6A41"/>
    <w:multiLevelType w:val="multilevel"/>
    <w:tmpl w:val="517D6A41"/>
    <w:lvl w:ilvl="0">
      <w:start w:val="1"/>
      <w:numFmt w:val="bullet"/>
      <w:lvlText w:val=""/>
      <w:lvlJc w:val="left"/>
      <w:pPr>
        <w:ind w:left="840" w:hanging="420"/>
      </w:pPr>
      <w:rPr>
        <w:rFonts w:ascii="Wingdings" w:hAnsi="Wingding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5"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598B007E"/>
    <w:multiLevelType w:val="hybridMultilevel"/>
    <w:tmpl w:val="430CA34C"/>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5B243E67"/>
    <w:multiLevelType w:val="hybridMultilevel"/>
    <w:tmpl w:val="4A26F2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9B5E3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D1407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405A67"/>
    <w:multiLevelType w:val="hybridMultilevel"/>
    <w:tmpl w:val="F7AC37C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1E1B4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65C6245A"/>
    <w:multiLevelType w:val="hybridMultilevel"/>
    <w:tmpl w:val="9C3C1856"/>
    <w:lvl w:ilvl="0" w:tplc="1DB40D30">
      <w:start w:val="1"/>
      <w:numFmt w:val="bullet"/>
      <w:lvlText w:val=""/>
      <w:lvlJc w:val="left"/>
      <w:pPr>
        <w:ind w:left="1230" w:hanging="360"/>
      </w:pPr>
      <w:rPr>
        <w:rFonts w:ascii="Wingdings" w:hAnsi="Wingdings"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44"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6E481AE2"/>
    <w:multiLevelType w:val="hybridMultilevel"/>
    <w:tmpl w:val="BBE4A904"/>
    <w:lvl w:ilvl="0" w:tplc="D7B6E3A6">
      <w:start w:val="1"/>
      <w:numFmt w:val="bullet"/>
      <w:lvlText w:val=""/>
      <w:lvlJc w:val="left"/>
      <w:pPr>
        <w:ind w:left="1352" w:hanging="360"/>
      </w:pPr>
      <w:rPr>
        <w:rFonts w:ascii="Wingdings" w:hAnsi="Wingdings"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37C2123"/>
    <w:multiLevelType w:val="hybridMultilevel"/>
    <w:tmpl w:val="1116C1FC"/>
    <w:lvl w:ilvl="0" w:tplc="D12887D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7794115"/>
    <w:multiLevelType w:val="hybridMultilevel"/>
    <w:tmpl w:val="250A799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B4079A"/>
    <w:multiLevelType w:val="hybridMultilevel"/>
    <w:tmpl w:val="92D4548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4F2F30"/>
    <w:multiLevelType w:val="hybridMultilevel"/>
    <w:tmpl w:val="2764A3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4" w15:restartNumberingAfterBreak="0">
    <w:nsid w:val="7DC9609A"/>
    <w:multiLevelType w:val="hybridMultilevel"/>
    <w:tmpl w:val="72C8C5B2"/>
    <w:lvl w:ilvl="0" w:tplc="701C5CB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8421159">
    <w:abstractNumId w:val="33"/>
  </w:num>
  <w:num w:numId="2" w16cid:durableId="328406778">
    <w:abstractNumId w:val="47"/>
  </w:num>
  <w:num w:numId="3" w16cid:durableId="1303652734">
    <w:abstractNumId w:val="28"/>
  </w:num>
  <w:num w:numId="4" w16cid:durableId="962270147">
    <w:abstractNumId w:val="30"/>
  </w:num>
  <w:num w:numId="5" w16cid:durableId="1204371600">
    <w:abstractNumId w:val="44"/>
  </w:num>
  <w:num w:numId="6" w16cid:durableId="855120293">
    <w:abstractNumId w:val="53"/>
  </w:num>
  <w:num w:numId="7" w16cid:durableId="1590313720">
    <w:abstractNumId w:val="22"/>
  </w:num>
  <w:num w:numId="8" w16cid:durableId="2075932698">
    <w:abstractNumId w:val="49"/>
  </w:num>
  <w:num w:numId="9" w16cid:durableId="2110735212">
    <w:abstractNumId w:val="46"/>
  </w:num>
  <w:num w:numId="10" w16cid:durableId="896084680">
    <w:abstractNumId w:val="27"/>
  </w:num>
  <w:num w:numId="11" w16cid:durableId="1727488667">
    <w:abstractNumId w:val="35"/>
  </w:num>
  <w:num w:numId="12" w16cid:durableId="1957130493">
    <w:abstractNumId w:val="9"/>
  </w:num>
  <w:num w:numId="13" w16cid:durableId="1318457468">
    <w:abstractNumId w:val="7"/>
  </w:num>
  <w:num w:numId="14" w16cid:durableId="634063741">
    <w:abstractNumId w:val="6"/>
  </w:num>
  <w:num w:numId="15" w16cid:durableId="1637643312">
    <w:abstractNumId w:val="5"/>
  </w:num>
  <w:num w:numId="16" w16cid:durableId="906110557">
    <w:abstractNumId w:val="4"/>
  </w:num>
  <w:num w:numId="17" w16cid:durableId="1187864200">
    <w:abstractNumId w:val="8"/>
  </w:num>
  <w:num w:numId="18" w16cid:durableId="1411073657">
    <w:abstractNumId w:val="3"/>
  </w:num>
  <w:num w:numId="19" w16cid:durableId="286931282">
    <w:abstractNumId w:val="2"/>
  </w:num>
  <w:num w:numId="20" w16cid:durableId="1125851457">
    <w:abstractNumId w:val="1"/>
  </w:num>
  <w:num w:numId="21" w16cid:durableId="1140072575">
    <w:abstractNumId w:val="0"/>
  </w:num>
  <w:num w:numId="22" w16cid:durableId="2049916938">
    <w:abstractNumId w:val="54"/>
  </w:num>
  <w:num w:numId="23" w16cid:durableId="1363627986">
    <w:abstractNumId w:val="19"/>
  </w:num>
  <w:num w:numId="24" w16cid:durableId="1877498022">
    <w:abstractNumId w:val="17"/>
  </w:num>
  <w:num w:numId="25" w16cid:durableId="719787679">
    <w:abstractNumId w:val="37"/>
  </w:num>
  <w:num w:numId="26" w16cid:durableId="1271930123">
    <w:abstractNumId w:val="14"/>
  </w:num>
  <w:num w:numId="27" w16cid:durableId="2132896792">
    <w:abstractNumId w:val="12"/>
  </w:num>
  <w:num w:numId="28" w16cid:durableId="1086152968">
    <w:abstractNumId w:val="10"/>
  </w:num>
  <w:num w:numId="29" w16cid:durableId="1031079188">
    <w:abstractNumId w:val="18"/>
  </w:num>
  <w:num w:numId="30" w16cid:durableId="1885172144">
    <w:abstractNumId w:val="41"/>
  </w:num>
  <w:num w:numId="31" w16cid:durableId="150947284">
    <w:abstractNumId w:val="43"/>
  </w:num>
  <w:num w:numId="32" w16cid:durableId="1247108462">
    <w:abstractNumId w:val="15"/>
  </w:num>
  <w:num w:numId="33" w16cid:durableId="360857775">
    <w:abstractNumId w:val="39"/>
  </w:num>
  <w:num w:numId="34" w16cid:durableId="310716961">
    <w:abstractNumId w:val="42"/>
  </w:num>
  <w:num w:numId="35" w16cid:durableId="1801721737">
    <w:abstractNumId w:val="32"/>
  </w:num>
  <w:num w:numId="36" w16cid:durableId="111364628">
    <w:abstractNumId w:val="45"/>
  </w:num>
  <w:num w:numId="37" w16cid:durableId="1263489773">
    <w:abstractNumId w:val="38"/>
  </w:num>
  <w:num w:numId="38" w16cid:durableId="134563707">
    <w:abstractNumId w:val="50"/>
  </w:num>
  <w:num w:numId="39" w16cid:durableId="569004289">
    <w:abstractNumId w:val="31"/>
  </w:num>
  <w:num w:numId="40" w16cid:durableId="988677053">
    <w:abstractNumId w:val="51"/>
  </w:num>
  <w:num w:numId="41" w16cid:durableId="496847418">
    <w:abstractNumId w:val="20"/>
  </w:num>
  <w:num w:numId="42" w16cid:durableId="139201558">
    <w:abstractNumId w:val="40"/>
  </w:num>
  <w:num w:numId="43" w16cid:durableId="1633173417">
    <w:abstractNumId w:val="16"/>
  </w:num>
  <w:num w:numId="44" w16cid:durableId="158277976">
    <w:abstractNumId w:val="48"/>
  </w:num>
  <w:num w:numId="45" w16cid:durableId="920719963">
    <w:abstractNumId w:val="23"/>
  </w:num>
  <w:num w:numId="46" w16cid:durableId="183831466">
    <w:abstractNumId w:val="24"/>
  </w:num>
  <w:num w:numId="47" w16cid:durableId="1450129087">
    <w:abstractNumId w:val="11"/>
  </w:num>
  <w:num w:numId="48" w16cid:durableId="1843201836">
    <w:abstractNumId w:val="36"/>
  </w:num>
  <w:num w:numId="49" w16cid:durableId="1451045468">
    <w:abstractNumId w:val="21"/>
  </w:num>
  <w:num w:numId="50" w16cid:durableId="402800960">
    <w:abstractNumId w:val="34"/>
  </w:num>
  <w:num w:numId="51" w16cid:durableId="746145374">
    <w:abstractNumId w:val="29"/>
  </w:num>
  <w:num w:numId="52" w16cid:durableId="1820343387">
    <w:abstractNumId w:val="25"/>
  </w:num>
  <w:num w:numId="53" w16cid:durableId="1747721737">
    <w:abstractNumId w:val="13"/>
  </w:num>
  <w:num w:numId="54" w16cid:durableId="1434090492">
    <w:abstractNumId w:val="26"/>
  </w:num>
  <w:num w:numId="55" w16cid:durableId="1042906850">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BDA"/>
    <w:rsid w:val="00004AC6"/>
    <w:rsid w:val="00012D9B"/>
    <w:rsid w:val="00015058"/>
    <w:rsid w:val="000206A8"/>
    <w:rsid w:val="00025DAF"/>
    <w:rsid w:val="000354AC"/>
    <w:rsid w:val="000375A5"/>
    <w:rsid w:val="00040CF3"/>
    <w:rsid w:val="000600AA"/>
    <w:rsid w:val="000603EC"/>
    <w:rsid w:val="00066900"/>
    <w:rsid w:val="000679CB"/>
    <w:rsid w:val="00072063"/>
    <w:rsid w:val="00082646"/>
    <w:rsid w:val="00082690"/>
    <w:rsid w:val="000854E6"/>
    <w:rsid w:val="000A01C7"/>
    <w:rsid w:val="000B62C0"/>
    <w:rsid w:val="000C3ABA"/>
    <w:rsid w:val="000D1CFC"/>
    <w:rsid w:val="000E0064"/>
    <w:rsid w:val="000E2BB9"/>
    <w:rsid w:val="000E4A4F"/>
    <w:rsid w:val="00106FC1"/>
    <w:rsid w:val="001176DD"/>
    <w:rsid w:val="001230C8"/>
    <w:rsid w:val="00137DDF"/>
    <w:rsid w:val="0014282E"/>
    <w:rsid w:val="00154B32"/>
    <w:rsid w:val="00171651"/>
    <w:rsid w:val="0017307A"/>
    <w:rsid w:val="0017548A"/>
    <w:rsid w:val="001C0752"/>
    <w:rsid w:val="001E7E26"/>
    <w:rsid w:val="001F1FE7"/>
    <w:rsid w:val="00206C02"/>
    <w:rsid w:val="0021069C"/>
    <w:rsid w:val="00221004"/>
    <w:rsid w:val="00223F22"/>
    <w:rsid w:val="00270CB8"/>
    <w:rsid w:val="00280A95"/>
    <w:rsid w:val="0029718C"/>
    <w:rsid w:val="002A52F3"/>
    <w:rsid w:val="002B517C"/>
    <w:rsid w:val="002C5D08"/>
    <w:rsid w:val="002D35E4"/>
    <w:rsid w:val="002D4CB6"/>
    <w:rsid w:val="002E4750"/>
    <w:rsid w:val="002E4E79"/>
    <w:rsid w:val="003108CC"/>
    <w:rsid w:val="00313A4F"/>
    <w:rsid w:val="00317000"/>
    <w:rsid w:val="0033110E"/>
    <w:rsid w:val="003563CB"/>
    <w:rsid w:val="00362C34"/>
    <w:rsid w:val="00362F28"/>
    <w:rsid w:val="0036772F"/>
    <w:rsid w:val="003B1F3D"/>
    <w:rsid w:val="003C6C43"/>
    <w:rsid w:val="003D07AA"/>
    <w:rsid w:val="003F2234"/>
    <w:rsid w:val="004152C4"/>
    <w:rsid w:val="004218FF"/>
    <w:rsid w:val="00424EE6"/>
    <w:rsid w:val="004443ED"/>
    <w:rsid w:val="00445773"/>
    <w:rsid w:val="00475F7E"/>
    <w:rsid w:val="00476FD1"/>
    <w:rsid w:val="0048225B"/>
    <w:rsid w:val="00486BB2"/>
    <w:rsid w:val="00494EDA"/>
    <w:rsid w:val="004A585B"/>
    <w:rsid w:val="004C1A85"/>
    <w:rsid w:val="004C1FBA"/>
    <w:rsid w:val="004C4F56"/>
    <w:rsid w:val="004C6200"/>
    <w:rsid w:val="004D09C6"/>
    <w:rsid w:val="004D2F3E"/>
    <w:rsid w:val="004E14A9"/>
    <w:rsid w:val="004E35D9"/>
    <w:rsid w:val="004F3D9C"/>
    <w:rsid w:val="004F735D"/>
    <w:rsid w:val="00512DE9"/>
    <w:rsid w:val="005139BA"/>
    <w:rsid w:val="00531BF2"/>
    <w:rsid w:val="00554D17"/>
    <w:rsid w:val="00557BA1"/>
    <w:rsid w:val="00567704"/>
    <w:rsid w:val="00587ED2"/>
    <w:rsid w:val="0059199D"/>
    <w:rsid w:val="005A1888"/>
    <w:rsid w:val="005C7F7C"/>
    <w:rsid w:val="005D1F84"/>
    <w:rsid w:val="005D28EB"/>
    <w:rsid w:val="005E42C8"/>
    <w:rsid w:val="005E61FE"/>
    <w:rsid w:val="00605896"/>
    <w:rsid w:val="006306E7"/>
    <w:rsid w:val="00631937"/>
    <w:rsid w:val="00637217"/>
    <w:rsid w:val="0064347B"/>
    <w:rsid w:val="00644C1A"/>
    <w:rsid w:val="00664839"/>
    <w:rsid w:val="006715FC"/>
    <w:rsid w:val="00681125"/>
    <w:rsid w:val="00693F3D"/>
    <w:rsid w:val="006A496A"/>
    <w:rsid w:val="006A7E9C"/>
    <w:rsid w:val="006C175E"/>
    <w:rsid w:val="006D7525"/>
    <w:rsid w:val="006F4935"/>
    <w:rsid w:val="007046BA"/>
    <w:rsid w:val="00736973"/>
    <w:rsid w:val="00795D4C"/>
    <w:rsid w:val="007B42AE"/>
    <w:rsid w:val="007E073C"/>
    <w:rsid w:val="008153CF"/>
    <w:rsid w:val="00815885"/>
    <w:rsid w:val="00816AB2"/>
    <w:rsid w:val="00821505"/>
    <w:rsid w:val="00824C28"/>
    <w:rsid w:val="008322A4"/>
    <w:rsid w:val="00836D5C"/>
    <w:rsid w:val="008376C7"/>
    <w:rsid w:val="008477DC"/>
    <w:rsid w:val="00860D1C"/>
    <w:rsid w:val="00887E3D"/>
    <w:rsid w:val="008A28D8"/>
    <w:rsid w:val="008C002F"/>
    <w:rsid w:val="008C03E9"/>
    <w:rsid w:val="008C23D8"/>
    <w:rsid w:val="008D6E13"/>
    <w:rsid w:val="008D7444"/>
    <w:rsid w:val="00903709"/>
    <w:rsid w:val="00903789"/>
    <w:rsid w:val="00904DC7"/>
    <w:rsid w:val="00911883"/>
    <w:rsid w:val="00915670"/>
    <w:rsid w:val="00922C1A"/>
    <w:rsid w:val="00924D3B"/>
    <w:rsid w:val="0094757E"/>
    <w:rsid w:val="00947F0C"/>
    <w:rsid w:val="00951E71"/>
    <w:rsid w:val="009527D7"/>
    <w:rsid w:val="009618BD"/>
    <w:rsid w:val="00962869"/>
    <w:rsid w:val="00963225"/>
    <w:rsid w:val="009A7CBB"/>
    <w:rsid w:val="009C57AA"/>
    <w:rsid w:val="009D3778"/>
    <w:rsid w:val="009D64C8"/>
    <w:rsid w:val="009E7470"/>
    <w:rsid w:val="009F641A"/>
    <w:rsid w:val="009F76AB"/>
    <w:rsid w:val="00A173BD"/>
    <w:rsid w:val="00A31D42"/>
    <w:rsid w:val="00A33438"/>
    <w:rsid w:val="00A42886"/>
    <w:rsid w:val="00A509CF"/>
    <w:rsid w:val="00A6250C"/>
    <w:rsid w:val="00A631B5"/>
    <w:rsid w:val="00A76953"/>
    <w:rsid w:val="00AA7647"/>
    <w:rsid w:val="00AB11B9"/>
    <w:rsid w:val="00AB78B0"/>
    <w:rsid w:val="00AC05D7"/>
    <w:rsid w:val="00AC4838"/>
    <w:rsid w:val="00AC6E1F"/>
    <w:rsid w:val="00AF004F"/>
    <w:rsid w:val="00AF7135"/>
    <w:rsid w:val="00B41FEA"/>
    <w:rsid w:val="00B46686"/>
    <w:rsid w:val="00B62DA3"/>
    <w:rsid w:val="00B67E56"/>
    <w:rsid w:val="00B845F2"/>
    <w:rsid w:val="00B84B62"/>
    <w:rsid w:val="00B92CDB"/>
    <w:rsid w:val="00BA21A3"/>
    <w:rsid w:val="00BA47E0"/>
    <w:rsid w:val="00BA6EDF"/>
    <w:rsid w:val="00BC13DD"/>
    <w:rsid w:val="00BD587F"/>
    <w:rsid w:val="00BE1439"/>
    <w:rsid w:val="00BF2E3A"/>
    <w:rsid w:val="00BF37F6"/>
    <w:rsid w:val="00C07A46"/>
    <w:rsid w:val="00C147B6"/>
    <w:rsid w:val="00C17185"/>
    <w:rsid w:val="00C50D6B"/>
    <w:rsid w:val="00C86AA1"/>
    <w:rsid w:val="00CA692E"/>
    <w:rsid w:val="00CB2D4C"/>
    <w:rsid w:val="00CB74E8"/>
    <w:rsid w:val="00D152A5"/>
    <w:rsid w:val="00D27F6F"/>
    <w:rsid w:val="00D319EC"/>
    <w:rsid w:val="00D469BB"/>
    <w:rsid w:val="00D53B47"/>
    <w:rsid w:val="00D57250"/>
    <w:rsid w:val="00D71BDA"/>
    <w:rsid w:val="00D72905"/>
    <w:rsid w:val="00D92924"/>
    <w:rsid w:val="00D92B15"/>
    <w:rsid w:val="00D96D01"/>
    <w:rsid w:val="00D97A4D"/>
    <w:rsid w:val="00DA0FFC"/>
    <w:rsid w:val="00DC56EA"/>
    <w:rsid w:val="00DD6F80"/>
    <w:rsid w:val="00DD7E8D"/>
    <w:rsid w:val="00DF2B59"/>
    <w:rsid w:val="00E124D0"/>
    <w:rsid w:val="00E13107"/>
    <w:rsid w:val="00E140B5"/>
    <w:rsid w:val="00E17499"/>
    <w:rsid w:val="00E32068"/>
    <w:rsid w:val="00E32A35"/>
    <w:rsid w:val="00E45F64"/>
    <w:rsid w:val="00E53947"/>
    <w:rsid w:val="00E568BA"/>
    <w:rsid w:val="00E620EB"/>
    <w:rsid w:val="00E65386"/>
    <w:rsid w:val="00E747E2"/>
    <w:rsid w:val="00EB6A35"/>
    <w:rsid w:val="00F01B50"/>
    <w:rsid w:val="00F14D19"/>
    <w:rsid w:val="00F2677D"/>
    <w:rsid w:val="00F37995"/>
    <w:rsid w:val="00F4062C"/>
    <w:rsid w:val="00F62EC1"/>
    <w:rsid w:val="00F65B34"/>
    <w:rsid w:val="00F74EB1"/>
    <w:rsid w:val="00FB1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A082D"/>
  <w15:chartTrackingRefBased/>
  <w15:docId w15:val="{96915E9B-8262-4551-865D-459FB8C2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4AC6"/>
    <w:rPr>
      <w:rFonts w:ascii="CG Times (WN)" w:eastAsia="Times New Roman" w:hAnsi="CG Times (WN)" w:cs="Times New Roman"/>
      <w:kern w:val="0"/>
      <w:sz w:val="20"/>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link w:val="11"/>
    <w:qFormat/>
    <w:rsid w:val="00004AC6"/>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rsid w:val="00004AC6"/>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004AC6"/>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link w:val="42"/>
    <w:qFormat/>
    <w:rsid w:val="00004AC6"/>
    <w:pPr>
      <w:keepNext/>
      <w:tabs>
        <w:tab w:val="left" w:pos="-5500"/>
      </w:tabs>
      <w:spacing w:before="240" w:after="60"/>
      <w:outlineLvl w:val="3"/>
    </w:pPr>
    <w:rPr>
      <w:rFonts w:eastAsia="MS Mincho"/>
      <w:b/>
      <w:bCs/>
      <w:sz w:val="28"/>
      <w:szCs w:val="28"/>
    </w:rPr>
  </w:style>
  <w:style w:type="paragraph" w:styleId="51">
    <w:name w:val="heading 5"/>
    <w:basedOn w:val="a1"/>
    <w:next w:val="a1"/>
    <w:link w:val="52"/>
    <w:qFormat/>
    <w:rsid w:val="00004AC6"/>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rsid w:val="00004AC6"/>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qFormat/>
    <w:rsid w:val="00004AC6"/>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link w:val="80"/>
    <w:qFormat/>
    <w:rsid w:val="00004AC6"/>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link w:val="90"/>
    <w:qFormat/>
    <w:rsid w:val="00004AC6"/>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iPriority w:val="99"/>
    <w:unhideWhenUsed/>
    <w:qFormat/>
    <w:rsid w:val="00004AC6"/>
    <w:pP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uiPriority w:val="99"/>
    <w:qFormat/>
    <w:rsid w:val="00004AC6"/>
    <w:rPr>
      <w:sz w:val="18"/>
      <w:szCs w:val="18"/>
    </w:rPr>
  </w:style>
  <w:style w:type="paragraph" w:styleId="a8">
    <w:name w:val="footer"/>
    <w:basedOn w:val="a1"/>
    <w:link w:val="a9"/>
    <w:unhideWhenUsed/>
    <w:rsid w:val="00004AC6"/>
    <w:pPr>
      <w:tabs>
        <w:tab w:val="center" w:pos="4153"/>
        <w:tab w:val="right" w:pos="8306"/>
      </w:tabs>
      <w:snapToGrid w:val="0"/>
    </w:pPr>
    <w:rPr>
      <w:sz w:val="18"/>
      <w:szCs w:val="18"/>
    </w:rPr>
  </w:style>
  <w:style w:type="character" w:customStyle="1" w:styleId="a9">
    <w:name w:val="页脚 字符"/>
    <w:basedOn w:val="a3"/>
    <w:link w:val="a8"/>
    <w:rsid w:val="00004AC6"/>
    <w:rPr>
      <w:sz w:val="18"/>
      <w:szCs w:val="18"/>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rsid w:val="00004AC6"/>
    <w:rPr>
      <w:rFonts w:ascii="Arial" w:eastAsia="宋体" w:hAnsi="Arial" w:cs="Arial"/>
      <w:b/>
      <w:bCs/>
      <w:kern w:val="32"/>
      <w:sz w:val="28"/>
      <w:szCs w:val="32"/>
    </w:rPr>
  </w:style>
  <w:style w:type="character" w:customStyle="1" w:styleId="23">
    <w:name w:val="标题 2 字符"/>
    <w:aliases w:val="H2 字符,h2 字符,Head2A 字符,2 字符,UNDERRUBRIK 1-2 字符,DO NOT USE_h2 字符,h21 字符,Heading 2 Char 字符,H2 Char 字符,h2 Char 字符"/>
    <w:basedOn w:val="a3"/>
    <w:link w:val="22"/>
    <w:qFormat/>
    <w:rsid w:val="00004AC6"/>
    <w:rPr>
      <w:rFonts w:ascii="Arial" w:eastAsia="MS Mincho" w:hAnsi="Arial" w:cs="Arial"/>
      <w:b/>
      <w:bCs/>
      <w:iCs/>
      <w:kern w:val="0"/>
      <w:sz w:val="20"/>
      <w:szCs w:val="28"/>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1"/>
    <w:rsid w:val="00004AC6"/>
    <w:rPr>
      <w:rFonts w:ascii="Arial" w:eastAsia="MS Mincho" w:hAnsi="Arial" w:cs="Arial"/>
      <w:bCs/>
      <w:kern w:val="0"/>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1"/>
    <w:rsid w:val="00004AC6"/>
    <w:rPr>
      <w:rFonts w:ascii="CG Times (WN)" w:eastAsia="MS Mincho" w:hAnsi="CG Times (WN)" w:cs="Times New Roman"/>
      <w:b/>
      <w:bCs/>
      <w:kern w:val="0"/>
      <w:sz w:val="28"/>
      <w:szCs w:val="28"/>
      <w:lang w:eastAsia="en-US"/>
    </w:rPr>
  </w:style>
  <w:style w:type="character" w:customStyle="1" w:styleId="52">
    <w:name w:val="标题 5 字符"/>
    <w:basedOn w:val="a3"/>
    <w:link w:val="51"/>
    <w:rsid w:val="00004AC6"/>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004AC6"/>
    <w:rPr>
      <w:rFonts w:ascii="Arial" w:eastAsia="黑体" w:hAnsi="Arial" w:cs="Times New Roman"/>
      <w:b/>
      <w:bCs/>
      <w:kern w:val="0"/>
      <w:sz w:val="24"/>
      <w:szCs w:val="24"/>
      <w:lang w:eastAsia="en-US"/>
    </w:rPr>
  </w:style>
  <w:style w:type="character" w:customStyle="1" w:styleId="70">
    <w:name w:val="标题 7 字符"/>
    <w:basedOn w:val="a3"/>
    <w:link w:val="7"/>
    <w:rsid w:val="00004AC6"/>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004AC6"/>
    <w:rPr>
      <w:rFonts w:ascii="Arial" w:eastAsia="黑体" w:hAnsi="Arial" w:cs="Times New Roman"/>
      <w:kern w:val="0"/>
      <w:sz w:val="24"/>
      <w:szCs w:val="24"/>
      <w:lang w:eastAsia="en-US"/>
    </w:rPr>
  </w:style>
  <w:style w:type="character" w:customStyle="1" w:styleId="90">
    <w:name w:val="标题 9 字符"/>
    <w:basedOn w:val="a3"/>
    <w:link w:val="9"/>
    <w:rsid w:val="00004AC6"/>
    <w:rPr>
      <w:rFonts w:ascii="Arial" w:eastAsia="黑体" w:hAnsi="Arial" w:cs="Times New Roman"/>
      <w:kern w:val="0"/>
      <w:szCs w:val="21"/>
      <w:lang w:eastAsia="en-US"/>
    </w:rPr>
  </w:style>
  <w:style w:type="character" w:customStyle="1" w:styleId="apple-converted-space">
    <w:name w:val="apple-converted-space"/>
    <w:basedOn w:val="a3"/>
    <w:qFormat/>
    <w:rsid w:val="00004AC6"/>
  </w:style>
  <w:style w:type="character" w:styleId="aa">
    <w:name w:val="Hyperlink"/>
    <w:rsid w:val="00004AC6"/>
    <w:rPr>
      <w:color w:val="0000FF"/>
      <w:u w:val="single"/>
    </w:rPr>
  </w:style>
  <w:style w:type="character" w:styleId="ab">
    <w:name w:val="annotation reference"/>
    <w:qFormat/>
    <w:rsid w:val="00004AC6"/>
    <w:rPr>
      <w:sz w:val="21"/>
      <w:szCs w:val="21"/>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004AC6"/>
    <w:rPr>
      <w:rFonts w:eastAsia="Times New Roman"/>
      <w:b/>
      <w:bCs/>
      <w:lang w:eastAsia="en-US"/>
    </w:rPr>
  </w:style>
  <w:style w:type="character" w:customStyle="1" w:styleId="B1">
    <w:name w:val="B1 (文字)"/>
    <w:link w:val="B10"/>
    <w:rsid w:val="00004AC6"/>
    <w:rPr>
      <w:rFonts w:eastAsia="Times New Roman"/>
      <w:lang w:val="en-GB" w:eastAsia="en-GB"/>
    </w:rPr>
  </w:style>
  <w:style w:type="character" w:customStyle="1" w:styleId="B1Zchn">
    <w:name w:val="B1 Zchn"/>
    <w:qFormat/>
    <w:rsid w:val="00004AC6"/>
    <w:rPr>
      <w:lang w:eastAsia="en-US"/>
    </w:rPr>
  </w:style>
  <w:style w:type="character" w:customStyle="1" w:styleId="24">
    <w:name w:val="批注文字 字符2"/>
    <w:uiPriority w:val="99"/>
    <w:semiHidden/>
    <w:rsid w:val="00004AC6"/>
    <w:rPr>
      <w:rFonts w:eastAsia="Times New Roman"/>
      <w:szCs w:val="24"/>
      <w:lang w:eastAsia="en-US"/>
    </w:rPr>
  </w:style>
  <w:style w:type="character" w:customStyle="1" w:styleId="tran">
    <w:name w:val="tran"/>
    <w:rsid w:val="00004AC6"/>
  </w:style>
  <w:style w:type="character" w:customStyle="1" w:styleId="TAHCar">
    <w:name w:val="TAH Car"/>
    <w:link w:val="TAH"/>
    <w:qFormat/>
    <w:rsid w:val="00004AC6"/>
    <w:rPr>
      <w:rFonts w:ascii="Arial" w:eastAsia="Times New Roman" w:hAnsi="Arial"/>
      <w:b/>
      <w:sz w:val="18"/>
      <w:lang w:val="en-GB" w:eastAsia="en-US"/>
    </w:rPr>
  </w:style>
  <w:style w:type="character" w:customStyle="1" w:styleId="B2Char">
    <w:name w:val="B2 Char"/>
    <w:link w:val="B2"/>
    <w:qFormat/>
    <w:rsid w:val="00004AC6"/>
    <w:rPr>
      <w:rFonts w:eastAsia="Times New Roman"/>
      <w:lang w:val="en-GB" w:eastAsia="en-GB"/>
    </w:rPr>
  </w:style>
  <w:style w:type="character" w:customStyle="1" w:styleId="LGTdocChar">
    <w:name w:val="LGTdoc_본문 Char"/>
    <w:link w:val="LGTdoc"/>
    <w:rsid w:val="00004AC6"/>
    <w:rPr>
      <w:rFonts w:eastAsia="Batang"/>
      <w:sz w:val="22"/>
      <w:szCs w:val="24"/>
      <w:lang w:val="en-GB" w:eastAsia="ko-KR"/>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d"/>
    <w:rsid w:val="00004AC6"/>
    <w:rPr>
      <w:lang w:val="en-GB" w:eastAsia="en-US"/>
    </w:rPr>
  </w:style>
  <w:style w:type="character" w:customStyle="1" w:styleId="ae">
    <w:name w:val="批注文字 字符"/>
    <w:qFormat/>
    <w:rsid w:val="00004AC6"/>
    <w:rPr>
      <w:kern w:val="2"/>
      <w:sz w:val="24"/>
      <w:szCs w:val="22"/>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004AC6"/>
    <w:rPr>
      <w:rFonts w:ascii="Times" w:hAnsi="Times"/>
      <w:szCs w:val="24"/>
      <w:lang w:val="en-GB"/>
    </w:rPr>
  </w:style>
  <w:style w:type="character" w:customStyle="1" w:styleId="TACChar">
    <w:name w:val="TAC Char"/>
    <w:link w:val="TAC"/>
    <w:qFormat/>
    <w:rsid w:val="00004AC6"/>
    <w:rPr>
      <w:rFonts w:ascii="Arial" w:eastAsia="Times New Roman" w:hAnsi="Arial"/>
      <w:sz w:val="18"/>
      <w:lang w:val="en-GB" w:eastAsia="en-GB"/>
    </w:rPr>
  </w:style>
  <w:style w:type="character" w:customStyle="1" w:styleId="af0">
    <w:name w:val="正文文本 字符"/>
    <w:link w:val="a2"/>
    <w:qFormat/>
    <w:rsid w:val="00004AC6"/>
    <w:rPr>
      <w:rFonts w:eastAsia="MS Mincho"/>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004AC6"/>
    <w:rPr>
      <w:rFonts w:ascii="Arial" w:eastAsia="MS Mincho" w:hAnsi="Arial" w:cs="Arial"/>
      <w:color w:val="0000FF"/>
      <w:kern w:val="2"/>
      <w:szCs w:val="24"/>
      <w:lang w:val="en-US" w:eastAsia="en-US" w:bidi="ar-SA"/>
    </w:rPr>
  </w:style>
  <w:style w:type="character" w:customStyle="1" w:styleId="13">
    <w:name w:val="批注文字 字符1"/>
    <w:uiPriority w:val="99"/>
    <w:qFormat/>
    <w:rsid w:val="00004AC6"/>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1"/>
    <w:uiPriority w:val="34"/>
    <w:qFormat/>
    <w:locked/>
    <w:rsid w:val="00004AC6"/>
    <w:rPr>
      <w:rFonts w:ascii="Calibri" w:hAnsi="Calibri"/>
    </w:rPr>
  </w:style>
  <w:style w:type="character" w:customStyle="1" w:styleId="THChar">
    <w:name w:val="TH Char"/>
    <w:link w:val="TH"/>
    <w:qFormat/>
    <w:rsid w:val="00004AC6"/>
    <w:rPr>
      <w:rFonts w:ascii="Arial" w:eastAsia="Times New Roman" w:hAnsi="Arial"/>
      <w:b/>
      <w:lang w:val="en-GB" w:eastAsia="en-US"/>
    </w:rPr>
  </w:style>
  <w:style w:type="character" w:customStyle="1" w:styleId="TALChar">
    <w:name w:val="TAL Char"/>
    <w:link w:val="TAL"/>
    <w:qFormat/>
    <w:rsid w:val="00004AC6"/>
    <w:rPr>
      <w:rFonts w:ascii="Arial" w:eastAsia="Times New Roman" w:hAnsi="Arial"/>
      <w:sz w:val="18"/>
      <w:lang w:val="en-GB" w:eastAsia="en-US"/>
    </w:rPr>
  </w:style>
  <w:style w:type="paragraph" w:styleId="ad">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2"/>
    <w:qFormat/>
    <w:rsid w:val="00004AC6"/>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customStyle="1" w:styleId="LGTdoc">
    <w:name w:val="LGTdoc_본문"/>
    <w:basedOn w:val="a1"/>
    <w:link w:val="LGTdocChar"/>
    <w:rsid w:val="00004AC6"/>
    <w:pPr>
      <w:widowControl w:val="0"/>
      <w:autoSpaceDE w:val="0"/>
      <w:autoSpaceDN w:val="0"/>
      <w:adjustRightInd w:val="0"/>
      <w:snapToGrid w:val="0"/>
      <w:spacing w:afterLines="50" w:after="120" w:line="264" w:lineRule="auto"/>
      <w:jc w:val="both"/>
    </w:pPr>
    <w:rPr>
      <w:rFonts w:asciiTheme="minorHAnsi" w:eastAsia="Batang" w:hAnsiTheme="minorHAnsi" w:cstheme="minorBidi"/>
      <w:kern w:val="2"/>
      <w:sz w:val="22"/>
      <w:lang w:val="en-GB" w:eastAsia="ko-KR"/>
    </w:rPr>
  </w:style>
  <w:style w:type="paragraph" w:customStyle="1" w:styleId="CharCharCharCharCharCharCharCharCharCharCharCharCharCharCharChar">
    <w:name w:val="Char Char Char 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004AC6"/>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styleId="a2">
    <w:name w:val="Body Text"/>
    <w:basedOn w:val="a1"/>
    <w:link w:val="af0"/>
    <w:qFormat/>
    <w:rsid w:val="00004AC6"/>
    <w:pPr>
      <w:spacing w:after="120"/>
      <w:jc w:val="both"/>
    </w:pPr>
    <w:rPr>
      <w:rFonts w:asciiTheme="minorHAnsi" w:eastAsia="MS Mincho" w:hAnsiTheme="minorHAnsi" w:cstheme="minorBidi"/>
      <w:kern w:val="2"/>
      <w:sz w:val="21"/>
    </w:rPr>
  </w:style>
  <w:style w:type="character" w:customStyle="1" w:styleId="15">
    <w:name w:val="正文文本 字符1"/>
    <w:basedOn w:val="a3"/>
    <w:semiHidden/>
    <w:rsid w:val="00004AC6"/>
    <w:rPr>
      <w:rFonts w:ascii="CG Times (WN)" w:eastAsia="Times New Roman" w:hAnsi="CG Times (WN)" w:cs="Times New Roman"/>
      <w:kern w:val="0"/>
      <w:sz w:val="20"/>
      <w:szCs w:val="24"/>
      <w:lang w:eastAsia="en-US"/>
    </w:rPr>
  </w:style>
  <w:style w:type="paragraph" w:styleId="af3">
    <w:name w:val="annotation text"/>
    <w:basedOn w:val="a1"/>
    <w:link w:val="33"/>
    <w:unhideWhenUsed/>
    <w:qFormat/>
    <w:rsid w:val="00004AC6"/>
  </w:style>
  <w:style w:type="character" w:customStyle="1" w:styleId="33">
    <w:name w:val="批注文字 字符3"/>
    <w:basedOn w:val="a3"/>
    <w:link w:val="af3"/>
    <w:uiPriority w:val="99"/>
    <w:rsid w:val="00004AC6"/>
    <w:rPr>
      <w:rFonts w:ascii="CG Times (WN)" w:eastAsia="Times New Roman" w:hAnsi="CG Times (WN)" w:cs="Times New Roman"/>
      <w:kern w:val="0"/>
      <w:sz w:val="20"/>
      <w:szCs w:val="24"/>
      <w:lang w:eastAsia="en-US"/>
    </w:rPr>
  </w:style>
  <w:style w:type="paragraph" w:styleId="af4">
    <w:name w:val="annotation subject"/>
    <w:basedOn w:val="af3"/>
    <w:next w:val="af3"/>
    <w:link w:val="af5"/>
    <w:rsid w:val="00004AC6"/>
    <w:rPr>
      <w:b/>
      <w:bCs/>
    </w:rPr>
  </w:style>
  <w:style w:type="character" w:customStyle="1" w:styleId="af5">
    <w:name w:val="批注主题 字符"/>
    <w:basedOn w:val="33"/>
    <w:link w:val="af4"/>
    <w:rsid w:val="00004AC6"/>
    <w:rPr>
      <w:rFonts w:ascii="CG Times (WN)" w:eastAsia="Times New Roman" w:hAnsi="CG Times (WN)" w:cs="Times New Roman"/>
      <w:b/>
      <w:bCs/>
      <w:kern w:val="0"/>
      <w:sz w:val="20"/>
      <w:szCs w:val="24"/>
      <w:lang w:eastAsia="en-US"/>
    </w:rPr>
  </w:style>
  <w:style w:type="paragraph" w:customStyle="1" w:styleId="Observation">
    <w:name w:val="Observation"/>
    <w:basedOn w:val="Proposal"/>
    <w:qFormat/>
    <w:rsid w:val="00004AC6"/>
    <w:pPr>
      <w:numPr>
        <w:numId w:val="1"/>
      </w:numPr>
      <w:ind w:left="1701" w:hanging="1701"/>
    </w:pPr>
  </w:style>
  <w:style w:type="paragraph" w:styleId="TOC8">
    <w:name w:val="toc 8"/>
    <w:basedOn w:val="TOC1"/>
    <w:uiPriority w:val="39"/>
    <w:rsid w:val="00004AC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6"/>
    <w:rsid w:val="00004AC6"/>
    <w:pPr>
      <w:numPr>
        <w:numId w:val="2"/>
      </w:numPr>
      <w:tabs>
        <w:tab w:val="left" w:pos="2041"/>
      </w:tabs>
      <w:spacing w:before="180"/>
    </w:pPr>
    <w:rPr>
      <w:rFonts w:ascii="Arial" w:hAnsi="Arial"/>
      <w:sz w:val="22"/>
      <w:szCs w:val="20"/>
    </w:rPr>
  </w:style>
  <w:style w:type="paragraph" w:styleId="af2">
    <w:name w:val="Document Map"/>
    <w:basedOn w:val="a1"/>
    <w:link w:val="af7"/>
    <w:rsid w:val="00004AC6"/>
    <w:pPr>
      <w:shd w:val="clear" w:color="auto" w:fill="000080"/>
    </w:pPr>
  </w:style>
  <w:style w:type="character" w:customStyle="1" w:styleId="af7">
    <w:name w:val="文档结构图 字符"/>
    <w:basedOn w:val="a3"/>
    <w:link w:val="af2"/>
    <w:rsid w:val="00004AC6"/>
    <w:rPr>
      <w:rFonts w:ascii="CG Times (WN)" w:eastAsia="Times New Roman" w:hAnsi="CG Times (WN)" w:cs="Times New Roman"/>
      <w:kern w:val="0"/>
      <w:sz w:val="20"/>
      <w:szCs w:val="24"/>
      <w:shd w:val="clear" w:color="auto" w:fill="000080"/>
      <w:lang w:eastAsia="en-US"/>
    </w:rPr>
  </w:style>
  <w:style w:type="character" w:customStyle="1" w:styleId="16">
    <w:name w:val="页眉 字符1"/>
    <w:basedOn w:val="a3"/>
    <w:uiPriority w:val="99"/>
    <w:semiHidden/>
    <w:rsid w:val="00004AC6"/>
    <w:rPr>
      <w:rFonts w:eastAsia="Times New Roman"/>
      <w:sz w:val="18"/>
      <w:szCs w:val="18"/>
      <w:lang w:eastAsia="en-US"/>
    </w:rPr>
  </w:style>
  <w:style w:type="paragraph" w:styleId="af8">
    <w:name w:val="Balloon Text"/>
    <w:basedOn w:val="a1"/>
    <w:link w:val="af9"/>
    <w:semiHidden/>
    <w:rsid w:val="00004AC6"/>
    <w:rPr>
      <w:sz w:val="18"/>
      <w:szCs w:val="18"/>
    </w:rPr>
  </w:style>
  <w:style w:type="character" w:customStyle="1" w:styleId="af9">
    <w:name w:val="批注框文本 字符"/>
    <w:basedOn w:val="a3"/>
    <w:link w:val="af8"/>
    <w:semiHidden/>
    <w:rsid w:val="00004AC6"/>
    <w:rPr>
      <w:rFonts w:ascii="CG Times (WN)" w:eastAsia="Times New Roman" w:hAnsi="CG Times (WN)" w:cs="Times New Roman"/>
      <w:kern w:val="0"/>
      <w:sz w:val="18"/>
      <w:szCs w:val="18"/>
      <w:lang w:eastAsia="en-US"/>
    </w:rPr>
  </w:style>
  <w:style w:type="paragraph" w:styleId="af6">
    <w:name w:val="List"/>
    <w:basedOn w:val="a1"/>
    <w:rsid w:val="00004AC6"/>
    <w:pPr>
      <w:ind w:left="283" w:hanging="283"/>
    </w:pPr>
  </w:style>
  <w:style w:type="paragraph" w:styleId="TOC1">
    <w:name w:val="toc 1"/>
    <w:basedOn w:val="a1"/>
    <w:next w:val="a1"/>
    <w:uiPriority w:val="39"/>
    <w:rsid w:val="00004AC6"/>
  </w:style>
  <w:style w:type="paragraph" w:styleId="afa">
    <w:name w:val="Normal (Web)"/>
    <w:basedOn w:val="a1"/>
    <w:unhideWhenUsed/>
    <w:rsid w:val="00004AC6"/>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rsid w:val="00004AC6"/>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B2">
    <w:name w:val="B2"/>
    <w:basedOn w:val="21"/>
    <w:link w:val="B2Char"/>
    <w:qFormat/>
    <w:rsid w:val="00004AC6"/>
    <w:pPr>
      <w:numPr>
        <w:numId w:val="0"/>
      </w:numPr>
      <w:tabs>
        <w:tab w:val="left" w:pos="2041"/>
      </w:tabs>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paragraph" w:styleId="a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4"/>
    <w:uiPriority w:val="34"/>
    <w:qFormat/>
    <w:rsid w:val="00004AC6"/>
    <w:pPr>
      <w:widowControl w:val="0"/>
      <w:ind w:firstLineChars="200" w:firstLine="420"/>
      <w:jc w:val="both"/>
    </w:pPr>
    <w:rPr>
      <w:rFonts w:ascii="Calibri" w:eastAsiaTheme="minorEastAsia" w:hAnsi="Calibri" w:cstheme="minorBidi"/>
      <w:kern w:val="2"/>
      <w:sz w:val="21"/>
      <w:szCs w:val="22"/>
      <w:lang w:eastAsia="zh-CN"/>
    </w:rPr>
  </w:style>
  <w:style w:type="paragraph" w:customStyle="1" w:styleId="H6">
    <w:name w:val="H6"/>
    <w:basedOn w:val="51"/>
    <w:next w:val="a1"/>
    <w:rsid w:val="00004AC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rsid w:val="00004AC6"/>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rsid w:val="00004AC6"/>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rsid w:val="00004AC6"/>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rsid w:val="00004AC6"/>
    <w:pPr>
      <w:keepNext/>
      <w:keepLines/>
      <w:spacing w:before="60" w:after="180"/>
      <w:jc w:val="center"/>
    </w:pPr>
    <w:rPr>
      <w:rFonts w:ascii="Arial" w:hAnsi="Arial" w:cstheme="minorBidi"/>
      <w:b/>
      <w:kern w:val="2"/>
      <w:sz w:val="21"/>
      <w:szCs w:val="22"/>
      <w:lang w:val="en-GB"/>
    </w:rPr>
  </w:style>
  <w:style w:type="paragraph" w:customStyle="1" w:styleId="Char">
    <w:name w:val="Char"/>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rsid w:val="00004AC6"/>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Proposal">
    <w:name w:val="Proposal"/>
    <w:basedOn w:val="a1"/>
    <w:rsid w:val="00004AC6"/>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rsid w:val="00004AC6"/>
    <w:pPr>
      <w:keepNext/>
      <w:keepLines/>
      <w:jc w:val="center"/>
    </w:pPr>
    <w:rPr>
      <w:rFonts w:ascii="Arial" w:hAnsi="Arial" w:cstheme="minorBidi"/>
      <w:b/>
      <w:kern w:val="2"/>
      <w:sz w:val="18"/>
      <w:szCs w:val="22"/>
      <w:lang w:val="en-GB"/>
    </w:rPr>
  </w:style>
  <w:style w:type="paragraph" w:customStyle="1" w:styleId="B10">
    <w:name w:val="B1"/>
    <w:basedOn w:val="af6"/>
    <w:link w:val="B1"/>
    <w:qFormat/>
    <w:rsid w:val="00004AC6"/>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paragraph" w:customStyle="1" w:styleId="TF">
    <w:name w:val="TF"/>
    <w:basedOn w:val="TH"/>
    <w:rsid w:val="00004AC6"/>
    <w:pPr>
      <w:keepNext w:val="0"/>
      <w:spacing w:before="0" w:after="240"/>
    </w:pPr>
  </w:style>
  <w:style w:type="paragraph" w:customStyle="1" w:styleId="CharCharCharCharCharCharCharCharCharCharCharCharChar">
    <w:name w:val="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rsid w:val="00004AC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rsid w:val="00004AC6"/>
    <w:pPr>
      <w:keepNext/>
      <w:keepLines/>
    </w:pPr>
    <w:rPr>
      <w:rFonts w:ascii="Arial" w:hAnsi="Arial" w:cstheme="minorBidi"/>
      <w:kern w:val="2"/>
      <w:sz w:val="18"/>
      <w:szCs w:val="22"/>
      <w:lang w:val="en-GB"/>
    </w:rPr>
  </w:style>
  <w:style w:type="paragraph" w:customStyle="1" w:styleId="CharChar1CharChar">
    <w:name w:val="Char Char1 Char Char"/>
    <w:basedOn w:val="a1"/>
    <w:rsid w:val="00004AC6"/>
    <w:rPr>
      <w:rFonts w:ascii="Times" w:hAnsi="Times"/>
      <w:sz w:val="22"/>
      <w:szCs w:val="20"/>
    </w:rPr>
  </w:style>
  <w:style w:type="paragraph" w:styleId="afb">
    <w:name w:val="Revision"/>
    <w:uiPriority w:val="99"/>
    <w:unhideWhenUsed/>
    <w:rsid w:val="00004AC6"/>
    <w:rPr>
      <w:rFonts w:ascii="CG Times (WN)" w:eastAsia="Times New Roman" w:hAnsi="CG Times (WN)" w:cs="Times New Roman"/>
      <w:kern w:val="0"/>
      <w:sz w:val="20"/>
      <w:szCs w:val="24"/>
      <w:lang w:eastAsia="en-US"/>
    </w:rPr>
  </w:style>
  <w:style w:type="paragraph" w:customStyle="1" w:styleId="TdocHeading1">
    <w:name w:val="Tdoc_Heading_1"/>
    <w:basedOn w:val="10"/>
    <w:next w:val="a2"/>
    <w:rsid w:val="00004AC6"/>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rsid w:val="00004AC6"/>
    <w:pPr>
      <w:spacing w:after="220"/>
    </w:pPr>
    <w:rPr>
      <w:rFonts w:ascii="Arial" w:eastAsia="宋体" w:hAnsi="Arial"/>
      <w:sz w:val="22"/>
      <w:szCs w:val="20"/>
    </w:rPr>
  </w:style>
  <w:style w:type="paragraph" w:customStyle="1" w:styleId="FP">
    <w:name w:val="FP"/>
    <w:basedOn w:val="a1"/>
    <w:rsid w:val="00004AC6"/>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rsid w:val="00004AC6"/>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table" w:styleId="afc">
    <w:name w:val="Table Grid"/>
    <w:aliases w:val="TableGrid"/>
    <w:basedOn w:val="a4"/>
    <w:uiPriority w:val="3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004AC6"/>
    <w:rPr>
      <w:rFonts w:ascii="Times" w:hAnsi="Times"/>
      <w:szCs w:val="24"/>
      <w:lang w:val="en-GB"/>
    </w:rPr>
  </w:style>
  <w:style w:type="character" w:customStyle="1" w:styleId="Char2">
    <w:name w:val="批注文字 Char"/>
    <w:uiPriority w:val="99"/>
    <w:qFormat/>
    <w:rsid w:val="00004AC6"/>
    <w:rPr>
      <w:rFonts w:ascii="Times" w:eastAsia="Batang" w:hAnsi="Times"/>
      <w:lang w:val="en-GB" w:eastAsia="en-US" w:bidi="ar-SA"/>
    </w:rPr>
  </w:style>
  <w:style w:type="character" w:customStyle="1" w:styleId="Char3">
    <w:name w:val="题注 Char"/>
    <w:rsid w:val="00004AC6"/>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004AC6"/>
    <w:rPr>
      <w:rFonts w:ascii="Calibri" w:hAnsi="Calibri"/>
      <w:kern w:val="2"/>
      <w:sz w:val="21"/>
      <w:szCs w:val="22"/>
    </w:rPr>
  </w:style>
  <w:style w:type="paragraph" w:customStyle="1" w:styleId="LD">
    <w:name w:val="LD"/>
    <w:rsid w:val="00004AC6"/>
    <w:pPr>
      <w:keepNext/>
      <w:keepLines/>
      <w:spacing w:line="180" w:lineRule="exact"/>
    </w:pPr>
    <w:rPr>
      <w:rFonts w:ascii="Courier New" w:eastAsia="宋体" w:hAnsi="Courier New" w:cs="Times New Roman"/>
      <w:noProof/>
      <w:kern w:val="0"/>
      <w:sz w:val="20"/>
      <w:szCs w:val="20"/>
      <w:lang w:val="en-GB" w:eastAsia="en-US"/>
    </w:rPr>
  </w:style>
  <w:style w:type="character" w:customStyle="1" w:styleId="B1Char">
    <w:name w:val="B1 Char"/>
    <w:rsid w:val="00004AC6"/>
    <w:rPr>
      <w:lang w:val="en-GB"/>
    </w:rPr>
  </w:style>
  <w:style w:type="paragraph" w:customStyle="1" w:styleId="1">
    <w:name w:val="样式1"/>
    <w:basedOn w:val="a1"/>
    <w:qFormat/>
    <w:rsid w:val="00004AC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7">
    <w:name w:val="未处理的提及1"/>
    <w:uiPriority w:val="99"/>
    <w:semiHidden/>
    <w:unhideWhenUsed/>
    <w:rsid w:val="00004AC6"/>
    <w:rPr>
      <w:color w:val="605E5C"/>
      <w:shd w:val="clear" w:color="auto" w:fill="E1DFDD"/>
    </w:rPr>
  </w:style>
  <w:style w:type="paragraph" w:styleId="TOC7">
    <w:name w:val="toc 7"/>
    <w:basedOn w:val="a1"/>
    <w:next w:val="a1"/>
    <w:autoRedefine/>
    <w:rsid w:val="00004AC6"/>
    <w:pPr>
      <w:ind w:leftChars="1200" w:left="2520"/>
    </w:pPr>
  </w:style>
  <w:style w:type="paragraph" w:styleId="HTML">
    <w:name w:val="HTML Preformatted"/>
    <w:basedOn w:val="a1"/>
    <w:link w:val="HTML0"/>
    <w:unhideWhenUsed/>
    <w:rsid w:val="00004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3"/>
    <w:link w:val="HTML"/>
    <w:rsid w:val="00004AC6"/>
    <w:rPr>
      <w:rFonts w:ascii="宋体" w:eastAsia="宋体" w:hAnsi="宋体" w:cs="宋体"/>
      <w:kern w:val="0"/>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004AC6"/>
    <w:rPr>
      <w:rFonts w:ascii="Arial" w:eastAsia="MS Mincho" w:hAnsi="Arial"/>
      <w:b/>
      <w:szCs w:val="24"/>
      <w:lang w:val="en-US" w:eastAsia="en-US" w:bidi="ar-SA"/>
    </w:rPr>
  </w:style>
  <w:style w:type="paragraph" w:customStyle="1" w:styleId="Comments">
    <w:name w:val="Comments"/>
    <w:basedOn w:val="a1"/>
    <w:link w:val="CommentsChar"/>
    <w:qFormat/>
    <w:rsid w:val="00004AC6"/>
    <w:pPr>
      <w:spacing w:before="40"/>
    </w:pPr>
    <w:rPr>
      <w:rFonts w:ascii="Arial" w:eastAsia="MS Mincho" w:hAnsi="Arial"/>
      <w:i/>
      <w:sz w:val="18"/>
      <w:lang w:val="en-GB" w:eastAsia="en-GB"/>
    </w:rPr>
  </w:style>
  <w:style w:type="character" w:customStyle="1" w:styleId="CommentsChar">
    <w:name w:val="Comments Char"/>
    <w:link w:val="Comments"/>
    <w:qFormat/>
    <w:rsid w:val="00004AC6"/>
    <w:rPr>
      <w:rFonts w:ascii="Arial" w:eastAsia="MS Mincho" w:hAnsi="Arial" w:cs="Times New Roman"/>
      <w:i/>
      <w:kern w:val="0"/>
      <w:sz w:val="18"/>
      <w:szCs w:val="24"/>
      <w:lang w:val="en-GB" w:eastAsia="en-GB"/>
    </w:rPr>
  </w:style>
  <w:style w:type="numbering" w:customStyle="1" w:styleId="StyleBulletedSymbolsymbolLeft025Hanging0252">
    <w:name w:val="Style Bulleted Symbol (symbol) Left:  0.25&quot; Hanging:  0.25&quot;2"/>
    <w:basedOn w:val="a5"/>
    <w:rsid w:val="00004AC6"/>
    <w:pPr>
      <w:numPr>
        <w:numId w:val="8"/>
      </w:numPr>
    </w:pPr>
  </w:style>
  <w:style w:type="paragraph" w:customStyle="1" w:styleId="ZT">
    <w:name w:val="ZT"/>
    <w:rsid w:val="00004A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004AC6"/>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04AC6"/>
    <w:rPr>
      <w:rFonts w:ascii="Arial" w:eastAsia="MS Mincho" w:hAnsi="Arial" w:cs="Times New Roman"/>
      <w:kern w:val="0"/>
      <w:sz w:val="20"/>
      <w:szCs w:val="24"/>
      <w:lang w:val="en-GB" w:eastAsia="en-GB"/>
    </w:rPr>
  </w:style>
  <w:style w:type="paragraph" w:styleId="afd">
    <w:name w:val="toa heading"/>
    <w:basedOn w:val="a1"/>
    <w:next w:val="a1"/>
    <w:rsid w:val="00004AC6"/>
    <w:pPr>
      <w:spacing w:before="120"/>
    </w:pPr>
    <w:rPr>
      <w:rFonts w:asciiTheme="majorHAnsi" w:eastAsiaTheme="majorEastAsia" w:hAnsiTheme="majorHAnsi" w:cstheme="majorBidi"/>
      <w:sz w:val="24"/>
    </w:rPr>
  </w:style>
  <w:style w:type="table" w:styleId="5-5">
    <w:name w:val="Grid Table 5 Dark Accent 5"/>
    <w:basedOn w:val="a4"/>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004AC6"/>
    <w:pPr>
      <w:numPr>
        <w:numId w:val="9"/>
      </w:numPr>
      <w:spacing w:before="60"/>
    </w:pPr>
    <w:rPr>
      <w:rFonts w:ascii="Arial" w:eastAsia="MS Mincho" w:hAnsi="Arial"/>
      <w:b/>
      <w:lang w:val="en-GB" w:eastAsia="en-GB"/>
    </w:rPr>
  </w:style>
  <w:style w:type="table" w:customStyle="1" w:styleId="18">
    <w:name w:val="网格型1"/>
    <w:basedOn w:val="a4"/>
    <w:next w:val="afc"/>
    <w:uiPriority w:val="39"/>
    <w:qFormat/>
    <w:rsid w:val="00004AC6"/>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004AC6"/>
    <w:rPr>
      <w:rFonts w:ascii="Arial" w:hAnsi="Arial"/>
      <w:sz w:val="18"/>
      <w:lang w:val="en-GB" w:eastAsia="en-US"/>
    </w:rPr>
  </w:style>
  <w:style w:type="table" w:customStyle="1" w:styleId="TableGrid2">
    <w:name w:val="TableGrid2"/>
    <w:basedOn w:val="a4"/>
    <w:next w:val="afc"/>
    <w:uiPriority w:val="99"/>
    <w:qFormat/>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next w:val="afc"/>
    <w:uiPriority w:val="59"/>
    <w:rsid w:val="00004AC6"/>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004AC6"/>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004AC6"/>
    <w:rPr>
      <w:rFonts w:ascii="Times New Roman" w:eastAsia="Batang" w:hAnsi="Times New Roman"/>
      <w:sz w:val="24"/>
      <w:szCs w:val="24"/>
      <w:lang w:eastAsia="en-US"/>
    </w:rPr>
  </w:style>
  <w:style w:type="paragraph" w:customStyle="1" w:styleId="19">
    <w:name w:val="正文1"/>
    <w:rsid w:val="00004AC6"/>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004AC6"/>
    <w:rPr>
      <w:rFonts w:ascii="Times New Roman" w:eastAsia="等线" w:hAnsi="Times New Roman" w:cs="Times New Roman"/>
      <w:i/>
      <w:iCs/>
      <w:color w:val="44546A" w:themeColor="text2"/>
      <w:sz w:val="18"/>
      <w:szCs w:val="18"/>
      <w:lang w:val="en-GB" w:eastAsia="en-US"/>
    </w:rPr>
  </w:style>
  <w:style w:type="paragraph" w:customStyle="1" w:styleId="26">
    <w:name w:val="正文2"/>
    <w:rsid w:val="00004AC6"/>
    <w:pPr>
      <w:widowControl w:val="0"/>
      <w:jc w:val="both"/>
    </w:pPr>
    <w:rPr>
      <w:rFonts w:ascii="等线" w:eastAsia="等线" w:hAnsi="等线" w:cs="Times New Roman"/>
      <w:szCs w:val="21"/>
    </w:rPr>
  </w:style>
  <w:style w:type="table" w:customStyle="1" w:styleId="43">
    <w:name w:val="网格型4"/>
    <w:basedOn w:val="a4"/>
    <w:rsid w:val="00004AC6"/>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正文3"/>
    <w:rsid w:val="00004AC6"/>
    <w:rPr>
      <w:rFonts w:ascii="Calibri" w:eastAsia="宋体" w:hAnsi="Calibri" w:cs="Times New Roman"/>
      <w:kern w:val="0"/>
      <w:sz w:val="24"/>
      <w:szCs w:val="24"/>
    </w:rPr>
  </w:style>
  <w:style w:type="numbering" w:customStyle="1" w:styleId="1a">
    <w:name w:val="无列表1"/>
    <w:next w:val="a5"/>
    <w:uiPriority w:val="99"/>
    <w:semiHidden/>
    <w:unhideWhenUsed/>
    <w:rsid w:val="00004AC6"/>
  </w:style>
  <w:style w:type="paragraph" w:styleId="TOC9">
    <w:name w:val="toc 9"/>
    <w:basedOn w:val="TOC8"/>
    <w:uiPriority w:val="39"/>
    <w:rsid w:val="00004AC6"/>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004AC6"/>
  </w:style>
  <w:style w:type="paragraph" w:customStyle="1" w:styleId="ZD">
    <w:name w:val="ZD"/>
    <w:rsid w:val="00004AC6"/>
    <w:pPr>
      <w:framePr w:wrap="notBeside" w:vAnchor="page" w:hAnchor="margin" w:y="15764"/>
      <w:widowControl w:val="0"/>
    </w:pPr>
    <w:rPr>
      <w:rFonts w:ascii="Arial" w:eastAsia="MS Mincho" w:hAnsi="Arial" w:cs="Times New Roman"/>
      <w:noProof/>
      <w:kern w:val="0"/>
      <w:sz w:val="32"/>
      <w:szCs w:val="20"/>
      <w:lang w:val="en-GB" w:eastAsia="en-US"/>
    </w:rPr>
  </w:style>
  <w:style w:type="paragraph" w:styleId="TOC5">
    <w:name w:val="toc 5"/>
    <w:basedOn w:val="TOC4"/>
    <w:rsid w:val="00004AC6"/>
    <w:pPr>
      <w:ind w:left="1701" w:hanging="1701"/>
    </w:pPr>
  </w:style>
  <w:style w:type="paragraph" w:styleId="TOC4">
    <w:name w:val="toc 4"/>
    <w:basedOn w:val="TOC3"/>
    <w:rsid w:val="00004AC6"/>
    <w:pPr>
      <w:ind w:left="1418" w:hanging="1418"/>
    </w:pPr>
  </w:style>
  <w:style w:type="paragraph" w:styleId="TOC3">
    <w:name w:val="toc 3"/>
    <w:basedOn w:val="TOC2"/>
    <w:rsid w:val="00004AC6"/>
    <w:pPr>
      <w:ind w:left="1134" w:hanging="1134"/>
    </w:pPr>
  </w:style>
  <w:style w:type="paragraph" w:styleId="TOC2">
    <w:name w:val="toc 2"/>
    <w:basedOn w:val="TOC1"/>
    <w:uiPriority w:val="39"/>
    <w:rsid w:val="00004AC6"/>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004AC6"/>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004AC6"/>
    <w:pPr>
      <w:keepNext/>
      <w:spacing w:after="0"/>
    </w:pPr>
    <w:rPr>
      <w:rFonts w:ascii="Arial" w:hAnsi="Arial"/>
      <w:sz w:val="18"/>
    </w:rPr>
  </w:style>
  <w:style w:type="paragraph" w:customStyle="1" w:styleId="NO">
    <w:name w:val="NO"/>
    <w:basedOn w:val="a1"/>
    <w:rsid w:val="00004AC6"/>
    <w:pPr>
      <w:keepLines/>
      <w:spacing w:after="180"/>
      <w:ind w:left="1135" w:hanging="851"/>
    </w:pPr>
    <w:rPr>
      <w:rFonts w:ascii="Times New Roman" w:eastAsia="MS Mincho" w:hAnsi="Times New Roman"/>
      <w:szCs w:val="20"/>
      <w:lang w:val="en-GB"/>
    </w:rPr>
  </w:style>
  <w:style w:type="paragraph" w:customStyle="1" w:styleId="PL">
    <w:name w:val="PL"/>
    <w:rsid w:val="0000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rsid w:val="00004AC6"/>
    <w:pPr>
      <w:jc w:val="right"/>
    </w:pPr>
    <w:rPr>
      <w:rFonts w:eastAsia="MS Mincho"/>
    </w:rPr>
  </w:style>
  <w:style w:type="paragraph" w:customStyle="1" w:styleId="EX">
    <w:name w:val="EX"/>
    <w:basedOn w:val="a1"/>
    <w:rsid w:val="00004AC6"/>
    <w:pPr>
      <w:keepLines/>
      <w:spacing w:after="180"/>
      <w:ind w:left="1702" w:hanging="1418"/>
    </w:pPr>
    <w:rPr>
      <w:rFonts w:ascii="Times New Roman" w:eastAsia="MS Mincho" w:hAnsi="Times New Roman"/>
      <w:szCs w:val="20"/>
      <w:lang w:val="en-GB"/>
    </w:rPr>
  </w:style>
  <w:style w:type="paragraph" w:customStyle="1" w:styleId="NW">
    <w:name w:val="NW"/>
    <w:basedOn w:val="NO"/>
    <w:rsid w:val="00004AC6"/>
    <w:pPr>
      <w:spacing w:after="0"/>
    </w:pPr>
  </w:style>
  <w:style w:type="paragraph" w:customStyle="1" w:styleId="EW">
    <w:name w:val="EW"/>
    <w:basedOn w:val="EX"/>
    <w:rsid w:val="00004AC6"/>
    <w:pPr>
      <w:spacing w:after="0"/>
    </w:pPr>
  </w:style>
  <w:style w:type="paragraph" w:styleId="TOC6">
    <w:name w:val="toc 6"/>
    <w:basedOn w:val="TOC5"/>
    <w:next w:val="a1"/>
    <w:rsid w:val="00004AC6"/>
    <w:pPr>
      <w:ind w:left="1985" w:hanging="1985"/>
    </w:pPr>
  </w:style>
  <w:style w:type="paragraph" w:customStyle="1" w:styleId="EditorsNote">
    <w:name w:val="Editor's Note"/>
    <w:basedOn w:val="NO"/>
    <w:rsid w:val="00004AC6"/>
    <w:pPr>
      <w:ind w:left="1418" w:hanging="1134"/>
    </w:pPr>
    <w:rPr>
      <w:color w:val="FF0000"/>
    </w:rPr>
  </w:style>
  <w:style w:type="paragraph" w:customStyle="1" w:styleId="ZA">
    <w:name w:val="ZA"/>
    <w:rsid w:val="00004AC6"/>
    <w:pPr>
      <w:keepNext/>
      <w:framePr w:w="10206" w:h="794" w:hRule="exact" w:wrap="notBeside" w:vAnchor="page" w:hAnchor="margin" w:y="1135"/>
      <w:widowControl w:val="0"/>
      <w:pBdr>
        <w:bottom w:val="single" w:sz="12" w:space="1" w:color="auto"/>
      </w:pBdr>
      <w:jc w:val="right"/>
    </w:pPr>
    <w:rPr>
      <w:rFonts w:ascii="Arial" w:eastAsia="MS Mincho" w:hAnsi="Arial" w:cs="Times New Roman"/>
      <w:noProof/>
      <w:kern w:val="0"/>
      <w:sz w:val="40"/>
      <w:szCs w:val="20"/>
      <w:lang w:val="en-GB" w:eastAsia="en-US"/>
    </w:rPr>
  </w:style>
  <w:style w:type="paragraph" w:customStyle="1" w:styleId="ZB">
    <w:name w:val="ZB"/>
    <w:rsid w:val="00004AC6"/>
    <w:pPr>
      <w:keepNext/>
      <w:framePr w:w="10206" w:h="284" w:hRule="exact"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U">
    <w:name w:val="ZU"/>
    <w:rsid w:val="00004AC6"/>
    <w:pPr>
      <w:keepNext/>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TAN">
    <w:name w:val="TAN"/>
    <w:basedOn w:val="TAL"/>
    <w:rsid w:val="00004AC6"/>
    <w:pPr>
      <w:ind w:left="851" w:hanging="851"/>
    </w:pPr>
    <w:rPr>
      <w:rFonts w:eastAsia="MS Mincho"/>
    </w:rPr>
  </w:style>
  <w:style w:type="paragraph" w:customStyle="1" w:styleId="ZH">
    <w:name w:val="ZH"/>
    <w:rsid w:val="00004AC6"/>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ZG">
    <w:name w:val="ZG"/>
    <w:rsid w:val="00004AC6"/>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paragraph" w:customStyle="1" w:styleId="B3">
    <w:name w:val="B3"/>
    <w:basedOn w:val="a1"/>
    <w:rsid w:val="00004AC6"/>
    <w:pPr>
      <w:spacing w:after="180"/>
      <w:ind w:left="1135" w:hanging="284"/>
    </w:pPr>
    <w:rPr>
      <w:rFonts w:ascii="Times New Roman" w:eastAsia="MS Mincho" w:hAnsi="Times New Roman"/>
      <w:szCs w:val="20"/>
      <w:lang w:val="en-GB"/>
    </w:rPr>
  </w:style>
  <w:style w:type="paragraph" w:customStyle="1" w:styleId="B4">
    <w:name w:val="B4"/>
    <w:basedOn w:val="a1"/>
    <w:rsid w:val="00004AC6"/>
    <w:pPr>
      <w:spacing w:after="180"/>
      <w:ind w:left="1418" w:hanging="284"/>
    </w:pPr>
    <w:rPr>
      <w:rFonts w:ascii="Times New Roman" w:eastAsia="MS Mincho" w:hAnsi="Times New Roman"/>
      <w:szCs w:val="20"/>
      <w:lang w:val="en-GB"/>
    </w:rPr>
  </w:style>
  <w:style w:type="paragraph" w:customStyle="1" w:styleId="B5">
    <w:name w:val="B5"/>
    <w:basedOn w:val="a1"/>
    <w:rsid w:val="00004AC6"/>
    <w:pPr>
      <w:spacing w:after="180"/>
      <w:ind w:left="1702" w:hanging="284"/>
    </w:pPr>
    <w:rPr>
      <w:rFonts w:ascii="Times New Roman" w:eastAsia="MS Mincho" w:hAnsi="Times New Roman"/>
      <w:szCs w:val="20"/>
      <w:lang w:val="en-GB"/>
    </w:rPr>
  </w:style>
  <w:style w:type="paragraph" w:customStyle="1" w:styleId="ZTD">
    <w:name w:val="ZTD"/>
    <w:basedOn w:val="ZB"/>
    <w:rsid w:val="00004AC6"/>
    <w:pPr>
      <w:framePr w:hRule="auto" w:wrap="notBeside" w:y="852"/>
    </w:pPr>
    <w:rPr>
      <w:i w:val="0"/>
      <w:sz w:val="40"/>
    </w:rPr>
  </w:style>
  <w:style w:type="paragraph" w:customStyle="1" w:styleId="ZV">
    <w:name w:val="ZV"/>
    <w:basedOn w:val="ZU"/>
    <w:rsid w:val="00004AC6"/>
    <w:pPr>
      <w:framePr w:wrap="notBeside" w:y="16161"/>
    </w:pPr>
  </w:style>
  <w:style w:type="paragraph" w:customStyle="1" w:styleId="TAJ">
    <w:name w:val="TAJ"/>
    <w:basedOn w:val="TH"/>
    <w:rsid w:val="00004AC6"/>
    <w:rPr>
      <w:rFonts w:eastAsia="MS Mincho"/>
    </w:rPr>
  </w:style>
  <w:style w:type="paragraph" w:customStyle="1" w:styleId="Guidance">
    <w:name w:val="Guidance"/>
    <w:basedOn w:val="a1"/>
    <w:rsid w:val="00004AC6"/>
    <w:pPr>
      <w:spacing w:after="180"/>
    </w:pPr>
    <w:rPr>
      <w:rFonts w:ascii="Times New Roman" w:eastAsia="MS Mincho" w:hAnsi="Times New Roman"/>
      <w:i/>
      <w:color w:val="0000FF"/>
      <w:szCs w:val="20"/>
      <w:lang w:val="en-GB"/>
    </w:rPr>
  </w:style>
  <w:style w:type="table" w:customStyle="1" w:styleId="53">
    <w:name w:val="网格型5"/>
    <w:basedOn w:val="a4"/>
    <w:next w:val="afc"/>
    <w:rsid w:val="00004AC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004AC6"/>
    <w:rPr>
      <w:color w:val="605E5C"/>
      <w:shd w:val="clear" w:color="auto" w:fill="E1DFDD"/>
    </w:rPr>
  </w:style>
  <w:style w:type="character" w:styleId="aff">
    <w:name w:val="FollowedHyperlink"/>
    <w:rsid w:val="00004AC6"/>
    <w:rPr>
      <w:color w:val="954F72"/>
      <w:u w:val="single"/>
    </w:rPr>
  </w:style>
  <w:style w:type="paragraph" w:styleId="aff0">
    <w:name w:val="Bibliography"/>
    <w:basedOn w:val="a1"/>
    <w:next w:val="a1"/>
    <w:uiPriority w:val="37"/>
    <w:semiHidden/>
    <w:unhideWhenUsed/>
    <w:rsid w:val="00004AC6"/>
    <w:pPr>
      <w:spacing w:after="180"/>
    </w:pPr>
    <w:rPr>
      <w:rFonts w:ascii="Times New Roman" w:eastAsia="MS Mincho" w:hAnsi="Times New Roman"/>
      <w:szCs w:val="20"/>
      <w:lang w:val="en-GB"/>
    </w:rPr>
  </w:style>
  <w:style w:type="paragraph" w:customStyle="1" w:styleId="1b">
    <w:name w:val="文本块1"/>
    <w:basedOn w:val="a1"/>
    <w:next w:val="aff1"/>
    <w:rsid w:val="00004AC6"/>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004AC6"/>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004AC6"/>
    <w:rPr>
      <w:rFonts w:ascii="Times New Roman" w:eastAsia="MS Mincho" w:hAnsi="Times New Roman" w:cs="Times New Roman"/>
      <w:kern w:val="0"/>
      <w:sz w:val="20"/>
      <w:szCs w:val="20"/>
      <w:lang w:val="en-GB" w:eastAsia="en-US"/>
    </w:rPr>
  </w:style>
  <w:style w:type="paragraph" w:styleId="36">
    <w:name w:val="Body Text 3"/>
    <w:basedOn w:val="a1"/>
    <w:link w:val="37"/>
    <w:rsid w:val="00004AC6"/>
    <w:pPr>
      <w:spacing w:after="120"/>
    </w:pPr>
    <w:rPr>
      <w:rFonts w:ascii="Times New Roman" w:eastAsia="MS Mincho" w:hAnsi="Times New Roman"/>
      <w:sz w:val="16"/>
      <w:szCs w:val="16"/>
      <w:lang w:val="en-GB"/>
    </w:rPr>
  </w:style>
  <w:style w:type="character" w:customStyle="1" w:styleId="37">
    <w:name w:val="正文文本 3 字符"/>
    <w:basedOn w:val="a3"/>
    <w:link w:val="36"/>
    <w:rsid w:val="00004AC6"/>
    <w:rPr>
      <w:rFonts w:ascii="Times New Roman" w:eastAsia="MS Mincho" w:hAnsi="Times New Roman" w:cs="Times New Roman"/>
      <w:kern w:val="0"/>
      <w:sz w:val="16"/>
      <w:szCs w:val="16"/>
      <w:lang w:val="en-GB" w:eastAsia="en-US"/>
    </w:rPr>
  </w:style>
  <w:style w:type="paragraph" w:styleId="aff2">
    <w:name w:val="Body Text First Indent"/>
    <w:basedOn w:val="a2"/>
    <w:link w:val="aff3"/>
    <w:rsid w:val="00004AC6"/>
    <w:pPr>
      <w:spacing w:after="180"/>
      <w:ind w:firstLine="360"/>
      <w:jc w:val="left"/>
    </w:pPr>
    <w:rPr>
      <w:rFonts w:ascii="Times New Roman" w:hAnsi="Times New Roman"/>
      <w:szCs w:val="20"/>
      <w:lang w:val="en-GB"/>
    </w:rPr>
  </w:style>
  <w:style w:type="character" w:customStyle="1" w:styleId="aff3">
    <w:name w:val="正文文本首行缩进 字符"/>
    <w:basedOn w:val="15"/>
    <w:link w:val="aff2"/>
    <w:rsid w:val="00004AC6"/>
    <w:rPr>
      <w:rFonts w:ascii="Times New Roman" w:eastAsia="MS Mincho" w:hAnsi="Times New Roman" w:cs="Times New Roman"/>
      <w:kern w:val="0"/>
      <w:sz w:val="20"/>
      <w:szCs w:val="20"/>
      <w:lang w:val="en-GB" w:eastAsia="en-US"/>
    </w:rPr>
  </w:style>
  <w:style w:type="paragraph" w:styleId="aff4">
    <w:name w:val="Body Text Indent"/>
    <w:basedOn w:val="a1"/>
    <w:link w:val="aff5"/>
    <w:rsid w:val="00004AC6"/>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004AC6"/>
    <w:rPr>
      <w:rFonts w:ascii="Times New Roman" w:eastAsia="MS Mincho" w:hAnsi="Times New Roman" w:cs="Times New Roman"/>
      <w:kern w:val="0"/>
      <w:sz w:val="20"/>
      <w:szCs w:val="20"/>
      <w:lang w:val="en-GB" w:eastAsia="en-US"/>
    </w:rPr>
  </w:style>
  <w:style w:type="paragraph" w:styleId="29">
    <w:name w:val="Body Text First Indent 2"/>
    <w:basedOn w:val="aff4"/>
    <w:link w:val="2a"/>
    <w:rsid w:val="00004AC6"/>
    <w:pPr>
      <w:spacing w:after="180"/>
      <w:ind w:left="360" w:firstLine="360"/>
    </w:pPr>
  </w:style>
  <w:style w:type="character" w:customStyle="1" w:styleId="2a">
    <w:name w:val="正文文本首行缩进 2 字符"/>
    <w:basedOn w:val="aff5"/>
    <w:link w:val="29"/>
    <w:rsid w:val="00004AC6"/>
    <w:rPr>
      <w:rFonts w:ascii="Times New Roman" w:eastAsia="MS Mincho" w:hAnsi="Times New Roman" w:cs="Times New Roman"/>
      <w:kern w:val="0"/>
      <w:sz w:val="20"/>
      <w:szCs w:val="20"/>
      <w:lang w:val="en-GB" w:eastAsia="en-US"/>
    </w:rPr>
  </w:style>
  <w:style w:type="paragraph" w:styleId="2b">
    <w:name w:val="Body Text Indent 2"/>
    <w:basedOn w:val="a1"/>
    <w:link w:val="2c"/>
    <w:rsid w:val="00004AC6"/>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004AC6"/>
    <w:rPr>
      <w:rFonts w:ascii="Times New Roman" w:eastAsia="MS Mincho" w:hAnsi="Times New Roman" w:cs="Times New Roman"/>
      <w:kern w:val="0"/>
      <w:sz w:val="20"/>
      <w:szCs w:val="20"/>
      <w:lang w:val="en-GB" w:eastAsia="en-US"/>
    </w:rPr>
  </w:style>
  <w:style w:type="paragraph" w:styleId="38">
    <w:name w:val="Body Text Indent 3"/>
    <w:basedOn w:val="a1"/>
    <w:link w:val="39"/>
    <w:rsid w:val="00004AC6"/>
    <w:pPr>
      <w:spacing w:after="120"/>
      <w:ind w:left="283"/>
    </w:pPr>
    <w:rPr>
      <w:rFonts w:ascii="Times New Roman" w:eastAsia="MS Mincho" w:hAnsi="Times New Roman"/>
      <w:sz w:val="16"/>
      <w:szCs w:val="16"/>
      <w:lang w:val="en-GB"/>
    </w:rPr>
  </w:style>
  <w:style w:type="character" w:customStyle="1" w:styleId="39">
    <w:name w:val="正文文本缩进 3 字符"/>
    <w:basedOn w:val="a3"/>
    <w:link w:val="38"/>
    <w:rsid w:val="00004AC6"/>
    <w:rPr>
      <w:rFonts w:ascii="Times New Roman" w:eastAsia="MS Mincho" w:hAnsi="Times New Roman" w:cs="Times New Roman"/>
      <w:kern w:val="0"/>
      <w:sz w:val="16"/>
      <w:szCs w:val="16"/>
      <w:lang w:val="en-GB" w:eastAsia="en-US"/>
    </w:rPr>
  </w:style>
  <w:style w:type="paragraph" w:styleId="aff6">
    <w:name w:val="Closing"/>
    <w:basedOn w:val="a1"/>
    <w:link w:val="aff7"/>
    <w:rsid w:val="00004AC6"/>
    <w:pPr>
      <w:ind w:left="4252"/>
    </w:pPr>
    <w:rPr>
      <w:rFonts w:ascii="Times New Roman" w:eastAsia="MS Mincho" w:hAnsi="Times New Roman"/>
      <w:szCs w:val="20"/>
      <w:lang w:val="en-GB"/>
    </w:rPr>
  </w:style>
  <w:style w:type="character" w:customStyle="1" w:styleId="aff7">
    <w:name w:val="结束语 字符"/>
    <w:basedOn w:val="a3"/>
    <w:link w:val="aff6"/>
    <w:rsid w:val="00004AC6"/>
    <w:rPr>
      <w:rFonts w:ascii="Times New Roman" w:eastAsia="MS Mincho" w:hAnsi="Times New Roman" w:cs="Times New Roman"/>
      <w:kern w:val="0"/>
      <w:sz w:val="20"/>
      <w:szCs w:val="20"/>
      <w:lang w:val="en-GB" w:eastAsia="en-US"/>
    </w:rPr>
  </w:style>
  <w:style w:type="paragraph" w:styleId="aff8">
    <w:name w:val="Date"/>
    <w:basedOn w:val="a1"/>
    <w:next w:val="a1"/>
    <w:link w:val="aff9"/>
    <w:rsid w:val="00004AC6"/>
    <w:pPr>
      <w:spacing w:after="180"/>
    </w:pPr>
    <w:rPr>
      <w:rFonts w:ascii="Times New Roman" w:eastAsia="MS Mincho" w:hAnsi="Times New Roman"/>
      <w:szCs w:val="20"/>
      <w:lang w:val="en-GB"/>
    </w:rPr>
  </w:style>
  <w:style w:type="character" w:customStyle="1" w:styleId="aff9">
    <w:name w:val="日期 字符"/>
    <w:basedOn w:val="a3"/>
    <w:link w:val="aff8"/>
    <w:rsid w:val="00004AC6"/>
    <w:rPr>
      <w:rFonts w:ascii="Times New Roman" w:eastAsia="MS Mincho" w:hAnsi="Times New Roman" w:cs="Times New Roman"/>
      <w:kern w:val="0"/>
      <w:sz w:val="20"/>
      <w:szCs w:val="20"/>
      <w:lang w:val="en-GB" w:eastAsia="en-US"/>
    </w:rPr>
  </w:style>
  <w:style w:type="paragraph" w:styleId="affa">
    <w:name w:val="E-mail Signature"/>
    <w:basedOn w:val="a1"/>
    <w:link w:val="affb"/>
    <w:rsid w:val="00004AC6"/>
    <w:rPr>
      <w:rFonts w:ascii="Times New Roman" w:eastAsia="MS Mincho" w:hAnsi="Times New Roman"/>
      <w:szCs w:val="20"/>
      <w:lang w:val="en-GB"/>
    </w:rPr>
  </w:style>
  <w:style w:type="character" w:customStyle="1" w:styleId="affb">
    <w:name w:val="电子邮件签名 字符"/>
    <w:basedOn w:val="a3"/>
    <w:link w:val="affa"/>
    <w:rsid w:val="00004AC6"/>
    <w:rPr>
      <w:rFonts w:ascii="Times New Roman" w:eastAsia="MS Mincho" w:hAnsi="Times New Roman" w:cs="Times New Roman"/>
      <w:kern w:val="0"/>
      <w:sz w:val="20"/>
      <w:szCs w:val="20"/>
      <w:lang w:val="en-GB" w:eastAsia="en-US"/>
    </w:rPr>
  </w:style>
  <w:style w:type="paragraph" w:styleId="affc">
    <w:name w:val="endnote text"/>
    <w:basedOn w:val="a1"/>
    <w:link w:val="affd"/>
    <w:rsid w:val="00004AC6"/>
    <w:rPr>
      <w:rFonts w:ascii="Times New Roman" w:eastAsia="MS Mincho" w:hAnsi="Times New Roman"/>
      <w:szCs w:val="20"/>
      <w:lang w:val="en-GB"/>
    </w:rPr>
  </w:style>
  <w:style w:type="character" w:customStyle="1" w:styleId="affd">
    <w:name w:val="尾注文本 字符"/>
    <w:basedOn w:val="a3"/>
    <w:link w:val="affc"/>
    <w:rsid w:val="00004AC6"/>
    <w:rPr>
      <w:rFonts w:ascii="Times New Roman" w:eastAsia="MS Mincho" w:hAnsi="Times New Roman" w:cs="Times New Roman"/>
      <w:kern w:val="0"/>
      <w:sz w:val="20"/>
      <w:szCs w:val="20"/>
      <w:lang w:val="en-GB" w:eastAsia="en-US"/>
    </w:rPr>
  </w:style>
  <w:style w:type="paragraph" w:customStyle="1" w:styleId="1c">
    <w:name w:val="收信人地址1"/>
    <w:basedOn w:val="a1"/>
    <w:next w:val="affe"/>
    <w:rsid w:val="00004AC6"/>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d">
    <w:name w:val="寄信人地址1"/>
    <w:basedOn w:val="a1"/>
    <w:next w:val="afff"/>
    <w:rsid w:val="00004AC6"/>
    <w:rPr>
      <w:rFonts w:ascii="Calibri Light" w:eastAsia="Yu Gothic Light" w:hAnsi="Calibri Light"/>
      <w:szCs w:val="20"/>
      <w:lang w:val="en-GB"/>
    </w:rPr>
  </w:style>
  <w:style w:type="paragraph" w:styleId="afff0">
    <w:name w:val="footnote text"/>
    <w:basedOn w:val="a1"/>
    <w:link w:val="afff1"/>
    <w:rsid w:val="00004AC6"/>
    <w:rPr>
      <w:rFonts w:ascii="Times New Roman" w:eastAsia="MS Mincho" w:hAnsi="Times New Roman"/>
      <w:szCs w:val="20"/>
      <w:lang w:val="en-GB"/>
    </w:rPr>
  </w:style>
  <w:style w:type="character" w:customStyle="1" w:styleId="afff1">
    <w:name w:val="脚注文本 字符"/>
    <w:basedOn w:val="a3"/>
    <w:link w:val="afff0"/>
    <w:rsid w:val="00004AC6"/>
    <w:rPr>
      <w:rFonts w:ascii="Times New Roman" w:eastAsia="MS Mincho" w:hAnsi="Times New Roman" w:cs="Times New Roman"/>
      <w:kern w:val="0"/>
      <w:sz w:val="20"/>
      <w:szCs w:val="20"/>
      <w:lang w:val="en-GB" w:eastAsia="en-US"/>
    </w:rPr>
  </w:style>
  <w:style w:type="paragraph" w:styleId="HTML1">
    <w:name w:val="HTML Address"/>
    <w:basedOn w:val="a1"/>
    <w:link w:val="HTML2"/>
    <w:rsid w:val="00004AC6"/>
    <w:rPr>
      <w:rFonts w:ascii="Times New Roman" w:eastAsia="MS Mincho" w:hAnsi="Times New Roman"/>
      <w:i/>
      <w:iCs/>
      <w:szCs w:val="20"/>
      <w:lang w:val="en-GB"/>
    </w:rPr>
  </w:style>
  <w:style w:type="character" w:customStyle="1" w:styleId="HTML2">
    <w:name w:val="HTML 地址 字符"/>
    <w:basedOn w:val="a3"/>
    <w:link w:val="HTML1"/>
    <w:rsid w:val="00004AC6"/>
    <w:rPr>
      <w:rFonts w:ascii="Times New Roman" w:eastAsia="MS Mincho" w:hAnsi="Times New Roman" w:cs="Times New Roman"/>
      <w:i/>
      <w:iCs/>
      <w:kern w:val="0"/>
      <w:sz w:val="20"/>
      <w:szCs w:val="20"/>
      <w:lang w:val="en-GB" w:eastAsia="en-US"/>
    </w:rPr>
  </w:style>
  <w:style w:type="paragraph" w:styleId="1e">
    <w:name w:val="index 1"/>
    <w:basedOn w:val="a1"/>
    <w:next w:val="a1"/>
    <w:rsid w:val="00004AC6"/>
    <w:pPr>
      <w:ind w:left="200" w:hanging="200"/>
    </w:pPr>
    <w:rPr>
      <w:rFonts w:ascii="Times New Roman" w:eastAsia="MS Mincho" w:hAnsi="Times New Roman"/>
      <w:szCs w:val="20"/>
      <w:lang w:val="en-GB"/>
    </w:rPr>
  </w:style>
  <w:style w:type="paragraph" w:styleId="2d">
    <w:name w:val="index 2"/>
    <w:basedOn w:val="a1"/>
    <w:next w:val="a1"/>
    <w:rsid w:val="00004AC6"/>
    <w:pPr>
      <w:ind w:left="400" w:hanging="200"/>
    </w:pPr>
    <w:rPr>
      <w:rFonts w:ascii="Times New Roman" w:eastAsia="MS Mincho" w:hAnsi="Times New Roman"/>
      <w:szCs w:val="20"/>
      <w:lang w:val="en-GB"/>
    </w:rPr>
  </w:style>
  <w:style w:type="paragraph" w:styleId="3a">
    <w:name w:val="index 3"/>
    <w:basedOn w:val="a1"/>
    <w:next w:val="a1"/>
    <w:rsid w:val="00004AC6"/>
    <w:pPr>
      <w:ind w:left="600" w:hanging="200"/>
    </w:pPr>
    <w:rPr>
      <w:rFonts w:ascii="Times New Roman" w:eastAsia="MS Mincho" w:hAnsi="Times New Roman"/>
      <w:szCs w:val="20"/>
      <w:lang w:val="en-GB"/>
    </w:rPr>
  </w:style>
  <w:style w:type="paragraph" w:styleId="44">
    <w:name w:val="index 4"/>
    <w:basedOn w:val="a1"/>
    <w:next w:val="a1"/>
    <w:rsid w:val="00004AC6"/>
    <w:pPr>
      <w:ind w:left="800" w:hanging="200"/>
    </w:pPr>
    <w:rPr>
      <w:rFonts w:ascii="Times New Roman" w:eastAsia="MS Mincho" w:hAnsi="Times New Roman"/>
      <w:szCs w:val="20"/>
      <w:lang w:val="en-GB"/>
    </w:rPr>
  </w:style>
  <w:style w:type="paragraph" w:styleId="54">
    <w:name w:val="index 5"/>
    <w:basedOn w:val="a1"/>
    <w:next w:val="a1"/>
    <w:rsid w:val="00004AC6"/>
    <w:pPr>
      <w:ind w:left="1000" w:hanging="200"/>
    </w:pPr>
    <w:rPr>
      <w:rFonts w:ascii="Times New Roman" w:eastAsia="MS Mincho" w:hAnsi="Times New Roman"/>
      <w:szCs w:val="20"/>
      <w:lang w:val="en-GB"/>
    </w:rPr>
  </w:style>
  <w:style w:type="paragraph" w:styleId="61">
    <w:name w:val="index 6"/>
    <w:basedOn w:val="a1"/>
    <w:next w:val="a1"/>
    <w:rsid w:val="00004AC6"/>
    <w:pPr>
      <w:ind w:left="1200" w:hanging="200"/>
    </w:pPr>
    <w:rPr>
      <w:rFonts w:ascii="Times New Roman" w:eastAsia="MS Mincho" w:hAnsi="Times New Roman"/>
      <w:szCs w:val="20"/>
      <w:lang w:val="en-GB"/>
    </w:rPr>
  </w:style>
  <w:style w:type="paragraph" w:styleId="71">
    <w:name w:val="index 7"/>
    <w:basedOn w:val="a1"/>
    <w:next w:val="a1"/>
    <w:rsid w:val="00004AC6"/>
    <w:pPr>
      <w:ind w:left="1400" w:hanging="200"/>
    </w:pPr>
    <w:rPr>
      <w:rFonts w:ascii="Times New Roman" w:eastAsia="MS Mincho" w:hAnsi="Times New Roman"/>
      <w:szCs w:val="20"/>
      <w:lang w:val="en-GB"/>
    </w:rPr>
  </w:style>
  <w:style w:type="paragraph" w:styleId="81">
    <w:name w:val="index 8"/>
    <w:basedOn w:val="a1"/>
    <w:next w:val="a1"/>
    <w:rsid w:val="00004AC6"/>
    <w:pPr>
      <w:ind w:left="1600" w:hanging="200"/>
    </w:pPr>
    <w:rPr>
      <w:rFonts w:ascii="Times New Roman" w:eastAsia="MS Mincho" w:hAnsi="Times New Roman"/>
      <w:szCs w:val="20"/>
      <w:lang w:val="en-GB"/>
    </w:rPr>
  </w:style>
  <w:style w:type="paragraph" w:styleId="91">
    <w:name w:val="index 9"/>
    <w:basedOn w:val="a1"/>
    <w:next w:val="a1"/>
    <w:rsid w:val="00004AC6"/>
    <w:pPr>
      <w:ind w:left="1800" w:hanging="200"/>
    </w:pPr>
    <w:rPr>
      <w:rFonts w:ascii="Times New Roman" w:eastAsia="MS Mincho" w:hAnsi="Times New Roman"/>
      <w:szCs w:val="20"/>
      <w:lang w:val="en-GB"/>
    </w:rPr>
  </w:style>
  <w:style w:type="paragraph" w:customStyle="1" w:styleId="1f">
    <w:name w:val="索引标题1"/>
    <w:basedOn w:val="a1"/>
    <w:next w:val="1e"/>
    <w:rsid w:val="00004AC6"/>
    <w:pPr>
      <w:spacing w:after="180"/>
    </w:pPr>
    <w:rPr>
      <w:rFonts w:ascii="Calibri Light" w:eastAsia="Yu Gothic Light" w:hAnsi="Calibri Light"/>
      <w:b/>
      <w:bCs/>
      <w:szCs w:val="20"/>
      <w:lang w:val="en-GB"/>
    </w:rPr>
  </w:style>
  <w:style w:type="paragraph" w:customStyle="1" w:styleId="1f0">
    <w:name w:val="明显引用1"/>
    <w:basedOn w:val="a1"/>
    <w:next w:val="a1"/>
    <w:uiPriority w:val="30"/>
    <w:qFormat/>
    <w:rsid w:val="00004AC6"/>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004AC6"/>
    <w:rPr>
      <w:i/>
      <w:iCs/>
      <w:color w:val="4472C4"/>
      <w:lang w:eastAsia="en-US"/>
    </w:rPr>
  </w:style>
  <w:style w:type="paragraph" w:styleId="3b">
    <w:name w:val="List 3"/>
    <w:basedOn w:val="a1"/>
    <w:rsid w:val="00004AC6"/>
    <w:pPr>
      <w:spacing w:after="180"/>
      <w:ind w:left="849" w:hanging="283"/>
      <w:contextualSpacing/>
    </w:pPr>
    <w:rPr>
      <w:rFonts w:ascii="Times New Roman" w:eastAsia="MS Mincho" w:hAnsi="Times New Roman"/>
      <w:szCs w:val="20"/>
      <w:lang w:val="en-GB"/>
    </w:rPr>
  </w:style>
  <w:style w:type="paragraph" w:styleId="45">
    <w:name w:val="List 4"/>
    <w:basedOn w:val="a1"/>
    <w:rsid w:val="00004AC6"/>
    <w:pPr>
      <w:spacing w:after="180"/>
      <w:ind w:left="1132" w:hanging="283"/>
      <w:contextualSpacing/>
    </w:pPr>
    <w:rPr>
      <w:rFonts w:ascii="Times New Roman" w:eastAsia="MS Mincho" w:hAnsi="Times New Roman"/>
      <w:szCs w:val="20"/>
      <w:lang w:val="en-GB"/>
    </w:rPr>
  </w:style>
  <w:style w:type="paragraph" w:styleId="55">
    <w:name w:val="List 5"/>
    <w:basedOn w:val="a1"/>
    <w:rsid w:val="00004AC6"/>
    <w:pPr>
      <w:spacing w:after="180"/>
      <w:ind w:left="1415" w:hanging="283"/>
      <w:contextualSpacing/>
    </w:pPr>
    <w:rPr>
      <w:rFonts w:ascii="Times New Roman" w:eastAsia="MS Mincho" w:hAnsi="Times New Roman"/>
      <w:szCs w:val="20"/>
      <w:lang w:val="en-GB"/>
    </w:rPr>
  </w:style>
  <w:style w:type="paragraph" w:styleId="a0">
    <w:name w:val="List Bullet"/>
    <w:basedOn w:val="a1"/>
    <w:rsid w:val="00004AC6"/>
    <w:pPr>
      <w:numPr>
        <w:numId w:val="12"/>
      </w:numPr>
      <w:spacing w:after="180"/>
      <w:contextualSpacing/>
    </w:pPr>
    <w:rPr>
      <w:rFonts w:ascii="Times New Roman" w:eastAsia="MS Mincho" w:hAnsi="Times New Roman"/>
      <w:szCs w:val="20"/>
      <w:lang w:val="en-GB"/>
    </w:rPr>
  </w:style>
  <w:style w:type="paragraph" w:styleId="20">
    <w:name w:val="List Bullet 2"/>
    <w:basedOn w:val="a1"/>
    <w:rsid w:val="00004AC6"/>
    <w:pPr>
      <w:numPr>
        <w:numId w:val="13"/>
      </w:numPr>
      <w:spacing w:after="180"/>
      <w:contextualSpacing/>
    </w:pPr>
    <w:rPr>
      <w:rFonts w:ascii="Times New Roman" w:eastAsia="MS Mincho" w:hAnsi="Times New Roman"/>
      <w:szCs w:val="20"/>
      <w:lang w:val="en-GB"/>
    </w:rPr>
  </w:style>
  <w:style w:type="paragraph" w:styleId="30">
    <w:name w:val="List Bullet 3"/>
    <w:basedOn w:val="a1"/>
    <w:rsid w:val="00004AC6"/>
    <w:pPr>
      <w:numPr>
        <w:numId w:val="14"/>
      </w:numPr>
      <w:spacing w:after="180"/>
      <w:contextualSpacing/>
    </w:pPr>
    <w:rPr>
      <w:rFonts w:ascii="Times New Roman" w:eastAsia="MS Mincho" w:hAnsi="Times New Roman"/>
      <w:szCs w:val="20"/>
      <w:lang w:val="en-GB"/>
    </w:rPr>
  </w:style>
  <w:style w:type="paragraph" w:styleId="40">
    <w:name w:val="List Bullet 4"/>
    <w:basedOn w:val="a1"/>
    <w:rsid w:val="00004AC6"/>
    <w:pPr>
      <w:numPr>
        <w:numId w:val="15"/>
      </w:numPr>
      <w:spacing w:after="180"/>
      <w:contextualSpacing/>
    </w:pPr>
    <w:rPr>
      <w:rFonts w:ascii="Times New Roman" w:eastAsia="MS Mincho" w:hAnsi="Times New Roman"/>
      <w:szCs w:val="20"/>
      <w:lang w:val="en-GB"/>
    </w:rPr>
  </w:style>
  <w:style w:type="paragraph" w:styleId="50">
    <w:name w:val="List Bullet 5"/>
    <w:basedOn w:val="a1"/>
    <w:rsid w:val="00004AC6"/>
    <w:pPr>
      <w:numPr>
        <w:numId w:val="16"/>
      </w:numPr>
      <w:spacing w:after="180"/>
      <w:contextualSpacing/>
    </w:pPr>
    <w:rPr>
      <w:rFonts w:ascii="Times New Roman" w:eastAsia="MS Mincho" w:hAnsi="Times New Roman"/>
      <w:szCs w:val="20"/>
      <w:lang w:val="en-GB"/>
    </w:rPr>
  </w:style>
  <w:style w:type="paragraph" w:styleId="afff4">
    <w:name w:val="List Continue"/>
    <w:basedOn w:val="a1"/>
    <w:rsid w:val="00004AC6"/>
    <w:pPr>
      <w:spacing w:after="120"/>
      <w:ind w:left="283"/>
      <w:contextualSpacing/>
    </w:pPr>
    <w:rPr>
      <w:rFonts w:ascii="Times New Roman" w:eastAsia="MS Mincho" w:hAnsi="Times New Roman"/>
      <w:szCs w:val="20"/>
      <w:lang w:val="en-GB"/>
    </w:rPr>
  </w:style>
  <w:style w:type="paragraph" w:styleId="2e">
    <w:name w:val="List Continue 2"/>
    <w:basedOn w:val="a1"/>
    <w:rsid w:val="00004AC6"/>
    <w:pPr>
      <w:spacing w:after="120"/>
      <w:ind w:left="566"/>
      <w:contextualSpacing/>
    </w:pPr>
    <w:rPr>
      <w:rFonts w:ascii="Times New Roman" w:eastAsia="MS Mincho" w:hAnsi="Times New Roman"/>
      <w:szCs w:val="20"/>
      <w:lang w:val="en-GB"/>
    </w:rPr>
  </w:style>
  <w:style w:type="paragraph" w:styleId="3c">
    <w:name w:val="List Continue 3"/>
    <w:basedOn w:val="a1"/>
    <w:rsid w:val="00004AC6"/>
    <w:pPr>
      <w:spacing w:after="120"/>
      <w:ind w:left="849"/>
      <w:contextualSpacing/>
    </w:pPr>
    <w:rPr>
      <w:rFonts w:ascii="Times New Roman" w:eastAsia="MS Mincho" w:hAnsi="Times New Roman"/>
      <w:szCs w:val="20"/>
      <w:lang w:val="en-GB"/>
    </w:rPr>
  </w:style>
  <w:style w:type="paragraph" w:styleId="46">
    <w:name w:val="List Continue 4"/>
    <w:basedOn w:val="a1"/>
    <w:rsid w:val="00004AC6"/>
    <w:pPr>
      <w:spacing w:after="120"/>
      <w:ind w:left="1132"/>
      <w:contextualSpacing/>
    </w:pPr>
    <w:rPr>
      <w:rFonts w:ascii="Times New Roman" w:eastAsia="MS Mincho" w:hAnsi="Times New Roman"/>
      <w:szCs w:val="20"/>
      <w:lang w:val="en-GB"/>
    </w:rPr>
  </w:style>
  <w:style w:type="paragraph" w:styleId="56">
    <w:name w:val="List Continue 5"/>
    <w:basedOn w:val="a1"/>
    <w:rsid w:val="00004AC6"/>
    <w:pPr>
      <w:spacing w:after="120"/>
      <w:ind w:left="1415"/>
      <w:contextualSpacing/>
    </w:pPr>
    <w:rPr>
      <w:rFonts w:ascii="Times New Roman" w:eastAsia="MS Mincho" w:hAnsi="Times New Roman"/>
      <w:szCs w:val="20"/>
      <w:lang w:val="en-GB"/>
    </w:rPr>
  </w:style>
  <w:style w:type="paragraph" w:styleId="a">
    <w:name w:val="List Number"/>
    <w:basedOn w:val="a1"/>
    <w:rsid w:val="00004AC6"/>
    <w:pPr>
      <w:numPr>
        <w:numId w:val="17"/>
      </w:numPr>
      <w:spacing w:after="180"/>
      <w:contextualSpacing/>
    </w:pPr>
    <w:rPr>
      <w:rFonts w:ascii="Times New Roman" w:eastAsia="MS Mincho" w:hAnsi="Times New Roman"/>
      <w:szCs w:val="20"/>
      <w:lang w:val="en-GB"/>
    </w:rPr>
  </w:style>
  <w:style w:type="paragraph" w:styleId="2">
    <w:name w:val="List Number 2"/>
    <w:basedOn w:val="a1"/>
    <w:rsid w:val="00004AC6"/>
    <w:pPr>
      <w:numPr>
        <w:numId w:val="18"/>
      </w:numPr>
      <w:spacing w:after="180"/>
      <w:contextualSpacing/>
    </w:pPr>
    <w:rPr>
      <w:rFonts w:ascii="Times New Roman" w:eastAsia="MS Mincho" w:hAnsi="Times New Roman"/>
      <w:szCs w:val="20"/>
      <w:lang w:val="en-GB"/>
    </w:rPr>
  </w:style>
  <w:style w:type="paragraph" w:styleId="3">
    <w:name w:val="List Number 3"/>
    <w:basedOn w:val="a1"/>
    <w:rsid w:val="00004AC6"/>
    <w:pPr>
      <w:numPr>
        <w:numId w:val="19"/>
      </w:numPr>
      <w:spacing w:after="180"/>
      <w:contextualSpacing/>
    </w:pPr>
    <w:rPr>
      <w:rFonts w:ascii="Times New Roman" w:eastAsia="MS Mincho" w:hAnsi="Times New Roman"/>
      <w:szCs w:val="20"/>
      <w:lang w:val="en-GB"/>
    </w:rPr>
  </w:style>
  <w:style w:type="paragraph" w:styleId="4">
    <w:name w:val="List Number 4"/>
    <w:basedOn w:val="a1"/>
    <w:rsid w:val="00004AC6"/>
    <w:pPr>
      <w:numPr>
        <w:numId w:val="20"/>
      </w:numPr>
      <w:spacing w:after="180"/>
      <w:contextualSpacing/>
    </w:pPr>
    <w:rPr>
      <w:rFonts w:ascii="Times New Roman" w:eastAsia="MS Mincho" w:hAnsi="Times New Roman"/>
      <w:szCs w:val="20"/>
      <w:lang w:val="en-GB"/>
    </w:rPr>
  </w:style>
  <w:style w:type="paragraph" w:styleId="5">
    <w:name w:val="List Number 5"/>
    <w:basedOn w:val="a1"/>
    <w:rsid w:val="00004AC6"/>
    <w:pPr>
      <w:numPr>
        <w:numId w:val="21"/>
      </w:numPr>
      <w:spacing w:after="180"/>
      <w:contextualSpacing/>
    </w:pPr>
    <w:rPr>
      <w:rFonts w:ascii="Times New Roman" w:eastAsia="MS Mincho" w:hAnsi="Times New Roman"/>
      <w:szCs w:val="20"/>
      <w:lang w:val="en-GB"/>
    </w:rPr>
  </w:style>
  <w:style w:type="paragraph" w:styleId="afff5">
    <w:name w:val="macro"/>
    <w:link w:val="afff6"/>
    <w:rsid w:val="00004AC6"/>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fff6">
    <w:name w:val="宏文本 字符"/>
    <w:basedOn w:val="a3"/>
    <w:link w:val="afff5"/>
    <w:rsid w:val="00004AC6"/>
    <w:rPr>
      <w:rFonts w:ascii="Consolas" w:eastAsia="MS Mincho" w:hAnsi="Consolas" w:cs="Times New Roman"/>
      <w:kern w:val="0"/>
      <w:sz w:val="20"/>
      <w:szCs w:val="20"/>
      <w:lang w:val="en-GB" w:eastAsia="en-US"/>
    </w:rPr>
  </w:style>
  <w:style w:type="paragraph" w:customStyle="1" w:styleId="1f1">
    <w:name w:val="信息标题1"/>
    <w:basedOn w:val="a1"/>
    <w:next w:val="afff7"/>
    <w:link w:val="afff8"/>
    <w:rsid w:val="00004A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f1"/>
    <w:rsid w:val="00004AC6"/>
    <w:rPr>
      <w:rFonts w:ascii="Calibri Light" w:eastAsia="Yu Gothic Light" w:hAnsi="Calibri Light" w:cs="Times New Roman"/>
      <w:kern w:val="0"/>
      <w:sz w:val="24"/>
      <w:szCs w:val="24"/>
      <w:shd w:val="pct20" w:color="auto" w:fill="auto"/>
      <w:lang w:eastAsia="en-US"/>
    </w:rPr>
  </w:style>
  <w:style w:type="paragraph" w:styleId="afff9">
    <w:name w:val="No Spacing"/>
    <w:uiPriority w:val="1"/>
    <w:qFormat/>
    <w:rsid w:val="00004AC6"/>
    <w:rPr>
      <w:rFonts w:ascii="Times New Roman" w:eastAsia="MS Mincho" w:hAnsi="Times New Roman" w:cs="Times New Roman"/>
      <w:kern w:val="0"/>
      <w:sz w:val="20"/>
      <w:szCs w:val="20"/>
      <w:lang w:val="en-GB" w:eastAsia="en-US"/>
    </w:rPr>
  </w:style>
  <w:style w:type="paragraph" w:styleId="afffa">
    <w:name w:val="Normal Indent"/>
    <w:basedOn w:val="a1"/>
    <w:rsid w:val="00004AC6"/>
    <w:pPr>
      <w:spacing w:after="180"/>
      <w:ind w:left="720"/>
    </w:pPr>
    <w:rPr>
      <w:rFonts w:ascii="Times New Roman" w:eastAsia="MS Mincho" w:hAnsi="Times New Roman"/>
      <w:szCs w:val="20"/>
      <w:lang w:val="en-GB"/>
    </w:rPr>
  </w:style>
  <w:style w:type="paragraph" w:styleId="afffb">
    <w:name w:val="Note Heading"/>
    <w:basedOn w:val="a1"/>
    <w:next w:val="a1"/>
    <w:link w:val="afffc"/>
    <w:rsid w:val="00004AC6"/>
    <w:rPr>
      <w:rFonts w:ascii="Times New Roman" w:eastAsia="MS Mincho" w:hAnsi="Times New Roman"/>
      <w:szCs w:val="20"/>
      <w:lang w:val="en-GB"/>
    </w:rPr>
  </w:style>
  <w:style w:type="character" w:customStyle="1" w:styleId="afffc">
    <w:name w:val="注释标题 字符"/>
    <w:basedOn w:val="a3"/>
    <w:link w:val="afffb"/>
    <w:rsid w:val="00004AC6"/>
    <w:rPr>
      <w:rFonts w:ascii="Times New Roman" w:eastAsia="MS Mincho" w:hAnsi="Times New Roman" w:cs="Times New Roman"/>
      <w:kern w:val="0"/>
      <w:sz w:val="20"/>
      <w:szCs w:val="20"/>
      <w:lang w:val="en-GB" w:eastAsia="en-US"/>
    </w:rPr>
  </w:style>
  <w:style w:type="paragraph" w:styleId="afffd">
    <w:name w:val="Plain Text"/>
    <w:basedOn w:val="a1"/>
    <w:link w:val="afffe"/>
    <w:rsid w:val="00004AC6"/>
    <w:rPr>
      <w:rFonts w:ascii="Consolas" w:eastAsia="MS Mincho" w:hAnsi="Consolas"/>
      <w:sz w:val="21"/>
      <w:szCs w:val="21"/>
      <w:lang w:val="en-GB"/>
    </w:rPr>
  </w:style>
  <w:style w:type="character" w:customStyle="1" w:styleId="afffe">
    <w:name w:val="纯文本 字符"/>
    <w:basedOn w:val="a3"/>
    <w:link w:val="afffd"/>
    <w:rsid w:val="00004AC6"/>
    <w:rPr>
      <w:rFonts w:ascii="Consolas" w:eastAsia="MS Mincho" w:hAnsi="Consolas" w:cs="Times New Roman"/>
      <w:kern w:val="0"/>
      <w:szCs w:val="21"/>
      <w:lang w:val="en-GB" w:eastAsia="en-US"/>
    </w:rPr>
  </w:style>
  <w:style w:type="paragraph" w:customStyle="1" w:styleId="1f2">
    <w:name w:val="引用1"/>
    <w:basedOn w:val="a1"/>
    <w:next w:val="a1"/>
    <w:uiPriority w:val="29"/>
    <w:qFormat/>
    <w:rsid w:val="00004AC6"/>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004AC6"/>
    <w:rPr>
      <w:i/>
      <w:iCs/>
      <w:color w:val="404040"/>
      <w:lang w:eastAsia="en-US"/>
    </w:rPr>
  </w:style>
  <w:style w:type="paragraph" w:styleId="affff1">
    <w:name w:val="Salutation"/>
    <w:basedOn w:val="a1"/>
    <w:next w:val="a1"/>
    <w:link w:val="affff2"/>
    <w:rsid w:val="00004AC6"/>
    <w:pPr>
      <w:spacing w:after="180"/>
    </w:pPr>
    <w:rPr>
      <w:rFonts w:ascii="Times New Roman" w:eastAsia="MS Mincho" w:hAnsi="Times New Roman"/>
      <w:szCs w:val="20"/>
      <w:lang w:val="en-GB"/>
    </w:rPr>
  </w:style>
  <w:style w:type="character" w:customStyle="1" w:styleId="affff2">
    <w:name w:val="称呼 字符"/>
    <w:basedOn w:val="a3"/>
    <w:link w:val="affff1"/>
    <w:rsid w:val="00004AC6"/>
    <w:rPr>
      <w:rFonts w:ascii="Times New Roman" w:eastAsia="MS Mincho" w:hAnsi="Times New Roman" w:cs="Times New Roman"/>
      <w:kern w:val="0"/>
      <w:sz w:val="20"/>
      <w:szCs w:val="20"/>
      <w:lang w:val="en-GB" w:eastAsia="en-US"/>
    </w:rPr>
  </w:style>
  <w:style w:type="paragraph" w:styleId="affff3">
    <w:name w:val="Signature"/>
    <w:basedOn w:val="a1"/>
    <w:link w:val="affff4"/>
    <w:rsid w:val="00004AC6"/>
    <w:pPr>
      <w:ind w:left="4252"/>
    </w:pPr>
    <w:rPr>
      <w:rFonts w:ascii="Times New Roman" w:eastAsia="MS Mincho" w:hAnsi="Times New Roman"/>
      <w:szCs w:val="20"/>
      <w:lang w:val="en-GB"/>
    </w:rPr>
  </w:style>
  <w:style w:type="character" w:customStyle="1" w:styleId="affff4">
    <w:name w:val="签名 字符"/>
    <w:basedOn w:val="a3"/>
    <w:link w:val="affff3"/>
    <w:rsid w:val="00004AC6"/>
    <w:rPr>
      <w:rFonts w:ascii="Times New Roman" w:eastAsia="MS Mincho" w:hAnsi="Times New Roman" w:cs="Times New Roman"/>
      <w:kern w:val="0"/>
      <w:sz w:val="20"/>
      <w:szCs w:val="20"/>
      <w:lang w:val="en-GB" w:eastAsia="en-US"/>
    </w:rPr>
  </w:style>
  <w:style w:type="paragraph" w:customStyle="1" w:styleId="1f3">
    <w:name w:val="副标题1"/>
    <w:basedOn w:val="a1"/>
    <w:next w:val="a1"/>
    <w:qFormat/>
    <w:rsid w:val="00004AC6"/>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004AC6"/>
    <w:rPr>
      <w:rFonts w:ascii="Calibri" w:eastAsia="Yu Mincho" w:hAnsi="Calibri"/>
      <w:color w:val="5A5A5A"/>
      <w:spacing w:val="15"/>
      <w:sz w:val="22"/>
      <w:lang w:eastAsia="en-US"/>
    </w:rPr>
  </w:style>
  <w:style w:type="paragraph" w:styleId="affff7">
    <w:name w:val="table of authorities"/>
    <w:basedOn w:val="a1"/>
    <w:next w:val="a1"/>
    <w:rsid w:val="00004AC6"/>
    <w:pPr>
      <w:ind w:left="200" w:hanging="200"/>
    </w:pPr>
    <w:rPr>
      <w:rFonts w:ascii="Times New Roman" w:eastAsia="MS Mincho" w:hAnsi="Times New Roman"/>
      <w:szCs w:val="20"/>
      <w:lang w:val="en-GB"/>
    </w:rPr>
  </w:style>
  <w:style w:type="paragraph" w:styleId="affff8">
    <w:name w:val="table of figures"/>
    <w:basedOn w:val="a1"/>
    <w:next w:val="a1"/>
    <w:rsid w:val="00004AC6"/>
    <w:rPr>
      <w:rFonts w:ascii="Times New Roman" w:eastAsia="MS Mincho" w:hAnsi="Times New Roman"/>
      <w:szCs w:val="20"/>
      <w:lang w:val="en-GB"/>
    </w:rPr>
  </w:style>
  <w:style w:type="paragraph" w:customStyle="1" w:styleId="1f4">
    <w:name w:val="标题1"/>
    <w:basedOn w:val="a1"/>
    <w:next w:val="a1"/>
    <w:qFormat/>
    <w:rsid w:val="00004AC6"/>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004AC6"/>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004AC6"/>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004AC6"/>
    <w:rPr>
      <w:lang w:eastAsia="en-US"/>
    </w:rPr>
  </w:style>
  <w:style w:type="paragraph" w:styleId="aff1">
    <w:name w:val="Block Text"/>
    <w:basedOn w:val="a1"/>
    <w:rsid w:val="00004AC6"/>
    <w:pPr>
      <w:spacing w:after="120"/>
      <w:ind w:leftChars="700" w:left="1440" w:rightChars="700" w:right="1440"/>
    </w:pPr>
  </w:style>
  <w:style w:type="paragraph" w:styleId="affe">
    <w:name w:val="envelope address"/>
    <w:basedOn w:val="a1"/>
    <w:rsid w:val="00004AC6"/>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004AC6"/>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004AC6"/>
    <w:pPr>
      <w:pBdr>
        <w:top w:val="single" w:sz="4" w:space="10" w:color="4472C4" w:themeColor="accent1"/>
        <w:bottom w:val="single" w:sz="4" w:space="10" w:color="4472C4" w:themeColor="accent1"/>
      </w:pBdr>
      <w:spacing w:before="360" w:after="360"/>
      <w:ind w:left="864" w:right="864"/>
      <w:jc w:val="center"/>
    </w:pPr>
    <w:rPr>
      <w:rFonts w:asciiTheme="minorHAnsi" w:eastAsiaTheme="minorEastAsia" w:hAnsiTheme="minorHAnsi" w:cstheme="minorBidi"/>
      <w:i/>
      <w:iCs/>
      <w:color w:val="4472C4"/>
      <w:kern w:val="2"/>
      <w:sz w:val="21"/>
      <w:szCs w:val="22"/>
    </w:rPr>
  </w:style>
  <w:style w:type="character" w:customStyle="1" w:styleId="1f5">
    <w:name w:val="明显引用 字符1"/>
    <w:basedOn w:val="a3"/>
    <w:uiPriority w:val="99"/>
    <w:rsid w:val="00004AC6"/>
    <w:rPr>
      <w:rFonts w:ascii="CG Times (WN)" w:eastAsia="Times New Roman" w:hAnsi="CG Times (WN)" w:cs="Times New Roman"/>
      <w:i/>
      <w:iCs/>
      <w:color w:val="4472C4" w:themeColor="accent1"/>
      <w:kern w:val="0"/>
      <w:sz w:val="20"/>
      <w:szCs w:val="24"/>
      <w:lang w:eastAsia="en-US"/>
    </w:rPr>
  </w:style>
  <w:style w:type="paragraph" w:styleId="afff7">
    <w:name w:val="Message Header"/>
    <w:basedOn w:val="a1"/>
    <w:link w:val="1f6"/>
    <w:rsid w:val="00004AC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6">
    <w:name w:val="信息标题 字符1"/>
    <w:basedOn w:val="a3"/>
    <w:link w:val="afff7"/>
    <w:rsid w:val="00004AC6"/>
    <w:rPr>
      <w:rFonts w:asciiTheme="majorHAnsi" w:eastAsiaTheme="majorEastAsia" w:hAnsiTheme="majorHAnsi" w:cstheme="majorBidi"/>
      <w:kern w:val="0"/>
      <w:sz w:val="24"/>
      <w:szCs w:val="24"/>
      <w:shd w:val="pct20" w:color="auto" w:fill="auto"/>
      <w:lang w:eastAsia="en-US"/>
    </w:rPr>
  </w:style>
  <w:style w:type="paragraph" w:styleId="affff0">
    <w:name w:val="Quote"/>
    <w:basedOn w:val="a1"/>
    <w:next w:val="a1"/>
    <w:link w:val="affff"/>
    <w:uiPriority w:val="29"/>
    <w:qFormat/>
    <w:rsid w:val="00004AC6"/>
    <w:pPr>
      <w:spacing w:before="200" w:after="160"/>
      <w:ind w:left="864" w:right="864"/>
      <w:jc w:val="center"/>
    </w:pPr>
    <w:rPr>
      <w:rFonts w:asciiTheme="minorHAnsi" w:eastAsiaTheme="minorEastAsia" w:hAnsiTheme="minorHAnsi" w:cstheme="minorBidi"/>
      <w:i/>
      <w:iCs/>
      <w:color w:val="404040"/>
      <w:kern w:val="2"/>
      <w:sz w:val="21"/>
      <w:szCs w:val="22"/>
    </w:rPr>
  </w:style>
  <w:style w:type="character" w:customStyle="1" w:styleId="1f7">
    <w:name w:val="引用 字符1"/>
    <w:basedOn w:val="a3"/>
    <w:uiPriority w:val="99"/>
    <w:rsid w:val="00004AC6"/>
    <w:rPr>
      <w:rFonts w:ascii="CG Times (WN)" w:eastAsia="Times New Roman" w:hAnsi="CG Times (WN)" w:cs="Times New Roman"/>
      <w:i/>
      <w:iCs/>
      <w:color w:val="404040" w:themeColor="text1" w:themeTint="BF"/>
      <w:kern w:val="0"/>
      <w:sz w:val="20"/>
      <w:szCs w:val="24"/>
      <w:lang w:eastAsia="en-US"/>
    </w:rPr>
  </w:style>
  <w:style w:type="paragraph" w:styleId="affff6">
    <w:name w:val="Subtitle"/>
    <w:basedOn w:val="a1"/>
    <w:next w:val="a1"/>
    <w:link w:val="affff5"/>
    <w:qFormat/>
    <w:rsid w:val="00004AC6"/>
    <w:pPr>
      <w:spacing w:before="240" w:after="60" w:line="312" w:lineRule="auto"/>
      <w:jc w:val="center"/>
      <w:outlineLvl w:val="1"/>
    </w:pPr>
    <w:rPr>
      <w:rFonts w:ascii="Calibri" w:eastAsia="Yu Mincho" w:hAnsi="Calibri" w:cstheme="minorBidi"/>
      <w:color w:val="5A5A5A"/>
      <w:spacing w:val="15"/>
      <w:kern w:val="2"/>
      <w:sz w:val="22"/>
      <w:szCs w:val="22"/>
    </w:rPr>
  </w:style>
  <w:style w:type="character" w:customStyle="1" w:styleId="1f8">
    <w:name w:val="副标题 字符1"/>
    <w:basedOn w:val="a3"/>
    <w:rsid w:val="00004AC6"/>
    <w:rPr>
      <w:b/>
      <w:bCs/>
      <w:kern w:val="28"/>
      <w:sz w:val="32"/>
      <w:szCs w:val="32"/>
      <w:lang w:eastAsia="en-US"/>
    </w:rPr>
  </w:style>
  <w:style w:type="paragraph" w:styleId="affffa">
    <w:name w:val="Title"/>
    <w:basedOn w:val="a1"/>
    <w:next w:val="a1"/>
    <w:link w:val="affff9"/>
    <w:qFormat/>
    <w:rsid w:val="00004AC6"/>
    <w:pPr>
      <w:spacing w:before="240" w:after="60"/>
      <w:jc w:val="center"/>
      <w:outlineLvl w:val="0"/>
    </w:pPr>
    <w:rPr>
      <w:rFonts w:ascii="Calibri Light" w:eastAsia="Yu Gothic Light" w:hAnsi="Calibri Light" w:cstheme="minorBidi"/>
      <w:spacing w:val="-10"/>
      <w:kern w:val="28"/>
      <w:sz w:val="56"/>
      <w:szCs w:val="56"/>
    </w:rPr>
  </w:style>
  <w:style w:type="character" w:customStyle="1" w:styleId="1f9">
    <w:name w:val="标题 字符1"/>
    <w:basedOn w:val="a3"/>
    <w:rsid w:val="00004AC6"/>
    <w:rPr>
      <w:rFonts w:asciiTheme="majorHAnsi" w:eastAsiaTheme="majorEastAsia" w:hAnsiTheme="majorHAnsi" w:cstheme="majorBidi"/>
      <w:b/>
      <w:bCs/>
      <w:kern w:val="0"/>
      <w:sz w:val="32"/>
      <w:szCs w:val="32"/>
      <w:lang w:eastAsia="en-US"/>
    </w:rPr>
  </w:style>
  <w:style w:type="table" w:customStyle="1" w:styleId="62">
    <w:name w:val="网格型6"/>
    <w:basedOn w:val="a4"/>
    <w:next w:val="afc"/>
    <w:rsid w:val="00004AC6"/>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4"/>
    <w:next w:val="afc"/>
    <w:uiPriority w:val="59"/>
    <w:rsid w:val="00004A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53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package" Target="embeddings/Microsoft_Visio_Drawing2.vsdx"/><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package" Target="embeddings/Microsoft_Visio_Drawing5.vsdx"/><Relationship Id="rId28" Type="http://schemas.openxmlformats.org/officeDocument/2006/relationships/image" Target="media/image15.png"/><Relationship Id="rId10" Type="http://schemas.openxmlformats.org/officeDocument/2006/relationships/image" Target="media/image2.emf"/><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 Id="rId22" Type="http://schemas.openxmlformats.org/officeDocument/2006/relationships/image" Target="media/image10.emf"/><Relationship Id="rId27" Type="http://schemas.openxmlformats.org/officeDocument/2006/relationships/image" Target="media/image14.png"/><Relationship Id="rId30"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A28F6-CD67-4DF8-B900-D722AAEC1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2020</TotalTime>
  <Pages>9</Pages>
  <Words>2541</Words>
  <Characters>14484</Characters>
  <Application>Microsoft Office Word</Application>
  <DocSecurity>0</DocSecurity>
  <Lines>120</Lines>
  <Paragraphs>33</Paragraphs>
  <ScaleCrop>false</ScaleCrop>
  <Company/>
  <LinksUpToDate>false</LinksUpToDate>
  <CharactersWithSpaces>16992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简荣灵</dc:creator>
  <cp:keywords/>
  <dc:description/>
  <cp:lastModifiedBy>简荣灵</cp:lastModifiedBy>
  <cp:revision>378</cp:revision>
  <dcterms:created xsi:type="dcterms:W3CDTF">2024-02-01T02:46:00Z</dcterms:created>
  <dcterms:modified xsi:type="dcterms:W3CDTF">2024-05-10T08:23:00Z</dcterms:modified>
</cp:coreProperties>
</file>